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4C0261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6C3435CC" w14:textId="2A00D410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7CD43483" w14:textId="63EA82B6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7A48216A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>THURSDAY</w:t>
      </w:r>
      <w:r w:rsidR="00914260">
        <w:rPr>
          <w:rFonts w:ascii="Daytona" w:hAnsi="Daytona"/>
          <w:b/>
          <w:bCs/>
        </w:rPr>
        <w:t xml:space="preserve">, </w:t>
      </w:r>
      <w:r w:rsidR="008D5E7D">
        <w:rPr>
          <w:rFonts w:ascii="Daytona" w:hAnsi="Daytona"/>
          <w:b/>
          <w:bCs/>
        </w:rPr>
        <w:t>June 15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Zoom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4D3C03D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40A867A4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8D5E7D">
        <w:rPr>
          <w:rFonts w:ascii="Daytona" w:hAnsi="Daytona"/>
          <w:b/>
          <w:bCs/>
          <w:sz w:val="20"/>
        </w:rPr>
        <w:t>July 20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ECCC7C3" w14:textId="39435746" w:rsidR="00F818D0" w:rsidRPr="00392865" w:rsidRDefault="00392865" w:rsidP="00392865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Assistant District</w:t>
      </w:r>
      <w:r w:rsidR="00BB4247" w:rsidRPr="00E805FE">
        <w:rPr>
          <w:rFonts w:ascii="Daytona" w:hAnsi="Daytona"/>
          <w:b/>
          <w:bCs/>
          <w:sz w:val="20"/>
        </w:rPr>
        <w:t xml:space="preserve"> Manager – Peggy Quint</w:t>
      </w:r>
    </w:p>
    <w:p w14:paraId="3DA54594" w14:textId="37C3325A" w:rsidR="004C0261" w:rsidRPr="00E805FE" w:rsidRDefault="004C0261" w:rsidP="004C0261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5E3C3BEB" w:rsidR="00BB4247" w:rsidRPr="00E805FE" w:rsidRDefault="007F73D8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</w:t>
      </w:r>
      <w:r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>Manager</w:t>
      </w:r>
      <w:r w:rsidR="00BB4247" w:rsidRPr="00E805FE">
        <w:rPr>
          <w:rFonts w:ascii="Daytona" w:hAnsi="Daytona"/>
          <w:b/>
          <w:bCs/>
          <w:sz w:val="20"/>
        </w:rPr>
        <w:t xml:space="preserve">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6CE899B0" w:rsidR="00BB4247" w:rsidRPr="00E805FE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Approval of the Minutes of the </w:t>
      </w:r>
      <w:r w:rsidR="008D5E7D">
        <w:rPr>
          <w:rFonts w:ascii="Daytona" w:hAnsi="Daytona"/>
          <w:b/>
          <w:bCs/>
          <w:sz w:val="20"/>
        </w:rPr>
        <w:t>May 18</w:t>
      </w:r>
      <w:r w:rsidR="00C711EE">
        <w:rPr>
          <w:rFonts w:ascii="Daytona" w:hAnsi="Daytona"/>
          <w:b/>
          <w:bCs/>
          <w:sz w:val="20"/>
        </w:rPr>
        <w:t>,</w:t>
      </w:r>
      <w:r w:rsidR="007369CF" w:rsidRPr="00E805FE">
        <w:rPr>
          <w:rFonts w:ascii="Daytona" w:hAnsi="Daytona"/>
          <w:b/>
          <w:bCs/>
          <w:sz w:val="20"/>
        </w:rPr>
        <w:t xml:space="preserve"> 202</w:t>
      </w:r>
      <w:r w:rsidR="00392865">
        <w:rPr>
          <w:rFonts w:ascii="Daytona" w:hAnsi="Daytona"/>
          <w:b/>
          <w:bCs/>
          <w:sz w:val="20"/>
        </w:rPr>
        <w:t>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Pr="00E805FE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0C40FF56" w:rsidR="00100DFB" w:rsidRPr="00C711EE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16"/>
          <w:szCs w:val="16"/>
        </w:rPr>
      </w:pPr>
      <w:r w:rsidRPr="00C711EE">
        <w:rPr>
          <w:rFonts w:ascii="Daytona" w:hAnsi="Daytona"/>
          <w:b/>
          <w:bCs/>
          <w:sz w:val="20"/>
        </w:rPr>
        <w:t xml:space="preserve">Financial Report and Approval of Checks for </w:t>
      </w:r>
      <w:r w:rsidR="008D5E7D">
        <w:rPr>
          <w:rFonts w:ascii="Daytona" w:hAnsi="Daytona"/>
          <w:b/>
          <w:bCs/>
          <w:sz w:val="20"/>
        </w:rPr>
        <w:t>May</w:t>
      </w:r>
      <w:r w:rsidR="00392865">
        <w:rPr>
          <w:rFonts w:ascii="Daytona" w:hAnsi="Daytona"/>
          <w:b/>
          <w:bCs/>
          <w:sz w:val="20"/>
        </w:rPr>
        <w:t xml:space="preserve"> 2023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44119193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30145F2B" w14:textId="72EFC515" w:rsidR="009F3BD2" w:rsidRDefault="009F3BD2" w:rsidP="00616CD3">
      <w:pPr>
        <w:pStyle w:val="ListParagraph"/>
        <w:numPr>
          <w:ilvl w:val="0"/>
          <w:numId w:val="44"/>
        </w:numPr>
        <w:rPr>
          <w:rFonts w:ascii="Daytona" w:hAnsi="Daytona"/>
          <w:b/>
          <w:bCs/>
          <w:sz w:val="20"/>
        </w:rPr>
      </w:pPr>
      <w:r w:rsidRPr="009F3BD2">
        <w:rPr>
          <w:rFonts w:ascii="Daytona" w:hAnsi="Daytona"/>
          <w:b/>
          <w:bCs/>
          <w:sz w:val="20"/>
        </w:rPr>
        <w:t xml:space="preserve">Attainable Housing Board </w:t>
      </w:r>
      <w:r w:rsidR="00484B08">
        <w:rPr>
          <w:rFonts w:ascii="Daytona" w:hAnsi="Daytona"/>
          <w:b/>
          <w:bCs/>
          <w:sz w:val="20"/>
        </w:rPr>
        <w:t>Representative Request</w:t>
      </w:r>
    </w:p>
    <w:p w14:paraId="7C979C22" w14:textId="45824824" w:rsidR="008D5E7D" w:rsidRDefault="009F3BD2" w:rsidP="00616CD3">
      <w:pPr>
        <w:pStyle w:val="ListParagraph"/>
        <w:numPr>
          <w:ilvl w:val="0"/>
          <w:numId w:val="44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Excuse Charles Bogle from May 18, 2023 meeting</w:t>
      </w:r>
    </w:p>
    <w:p w14:paraId="20368045" w14:textId="77777777" w:rsidR="00484B08" w:rsidRDefault="00484B08" w:rsidP="00484B08">
      <w:pPr>
        <w:pStyle w:val="ListParagraph"/>
        <w:numPr>
          <w:ilvl w:val="0"/>
          <w:numId w:val="44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 xml:space="preserve">Robyn Knappe – Office of Emergency Management - </w:t>
      </w:r>
      <w:r w:rsidRPr="00A9634D">
        <w:rPr>
          <w:rFonts w:ascii="Daytona" w:hAnsi="Daytona"/>
          <w:b/>
          <w:bCs/>
          <w:sz w:val="20"/>
        </w:rPr>
        <w:t>County Emergency Operations Plan</w:t>
      </w:r>
    </w:p>
    <w:p w14:paraId="7E4CEC62" w14:textId="77777777" w:rsidR="008D5E7D" w:rsidRDefault="008D5E7D" w:rsidP="00100DFB">
      <w:pPr>
        <w:rPr>
          <w:rFonts w:ascii="Daytona" w:hAnsi="Daytona"/>
          <w:b/>
          <w:bCs/>
          <w:sz w:val="20"/>
        </w:rPr>
      </w:pPr>
    </w:p>
    <w:p w14:paraId="5C9BF6B4" w14:textId="77777777" w:rsidR="00392865" w:rsidRPr="00392865" w:rsidRDefault="00392865" w:rsidP="00392865">
      <w:pPr>
        <w:pStyle w:val="ListParagraph"/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7947601A" w14:textId="12AB38CC" w:rsidR="00447E33" w:rsidRPr="00447E33" w:rsidRDefault="00447E33" w:rsidP="00447E33">
      <w:pPr>
        <w:pStyle w:val="ListParagraph"/>
        <w:numPr>
          <w:ilvl w:val="0"/>
          <w:numId w:val="43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Resolution</w:t>
      </w:r>
      <w:r w:rsidR="00484B08">
        <w:rPr>
          <w:rFonts w:ascii="Daytona" w:hAnsi="Daytona"/>
          <w:b/>
          <w:bCs/>
          <w:sz w:val="20"/>
        </w:rPr>
        <w:t xml:space="preserve"> 2023-10</w:t>
      </w:r>
      <w:r>
        <w:rPr>
          <w:rFonts w:ascii="Daytona" w:hAnsi="Daytona"/>
          <w:b/>
          <w:bCs/>
          <w:sz w:val="20"/>
        </w:rPr>
        <w:t xml:space="preserve"> approving changes to Personnel Policy regarding the use of district property by district employees.</w:t>
      </w: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5FE1A24C" w14:textId="25961C4C" w:rsidR="00DA230F" w:rsidRPr="00DA230F" w:rsidRDefault="00DA230F" w:rsidP="00491390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484B08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484B08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484B08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340"/>
    <w:multiLevelType w:val="hybridMultilevel"/>
    <w:tmpl w:val="7E34F440"/>
    <w:lvl w:ilvl="0" w:tplc="EA6CF336">
      <w:start w:val="1"/>
      <w:numFmt w:val="decimal"/>
      <w:lvlText w:val="%1."/>
      <w:lvlJc w:val="left"/>
      <w:pPr>
        <w:ind w:left="720" w:hanging="360"/>
      </w:pPr>
      <w:rPr>
        <w:rFonts w:ascii="Daytona" w:eastAsia="Times New Roman" w:hAnsi="Dayto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4503C"/>
    <w:multiLevelType w:val="hybridMultilevel"/>
    <w:tmpl w:val="4E66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A2F6C"/>
    <w:multiLevelType w:val="hybridMultilevel"/>
    <w:tmpl w:val="53A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1669"/>
    <w:multiLevelType w:val="hybridMultilevel"/>
    <w:tmpl w:val="EBD8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1D15"/>
    <w:multiLevelType w:val="hybridMultilevel"/>
    <w:tmpl w:val="01AA5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084250"/>
    <w:multiLevelType w:val="hybridMultilevel"/>
    <w:tmpl w:val="08B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6"/>
  </w:num>
  <w:num w:numId="2" w16cid:durableId="1760255871">
    <w:abstractNumId w:val="6"/>
  </w:num>
  <w:num w:numId="3" w16cid:durableId="761217667">
    <w:abstractNumId w:val="14"/>
  </w:num>
  <w:num w:numId="4" w16cid:durableId="1196312458">
    <w:abstractNumId w:val="9"/>
  </w:num>
  <w:num w:numId="5" w16cid:durableId="665212217">
    <w:abstractNumId w:val="27"/>
  </w:num>
  <w:num w:numId="6" w16cid:durableId="610211874">
    <w:abstractNumId w:val="40"/>
  </w:num>
  <w:num w:numId="7" w16cid:durableId="1919056421">
    <w:abstractNumId w:val="25"/>
  </w:num>
  <w:num w:numId="8" w16cid:durableId="69817994">
    <w:abstractNumId w:val="11"/>
  </w:num>
  <w:num w:numId="9" w16cid:durableId="2031684508">
    <w:abstractNumId w:val="31"/>
  </w:num>
  <w:num w:numId="10" w16cid:durableId="619150264">
    <w:abstractNumId w:val="16"/>
  </w:num>
  <w:num w:numId="11" w16cid:durableId="1018894713">
    <w:abstractNumId w:val="28"/>
  </w:num>
  <w:num w:numId="12" w16cid:durableId="1567686703">
    <w:abstractNumId w:val="13"/>
  </w:num>
  <w:num w:numId="13" w16cid:durableId="1720931109">
    <w:abstractNumId w:val="35"/>
  </w:num>
  <w:num w:numId="14" w16cid:durableId="945890047">
    <w:abstractNumId w:val="7"/>
  </w:num>
  <w:num w:numId="15" w16cid:durableId="2007325230">
    <w:abstractNumId w:val="37"/>
  </w:num>
  <w:num w:numId="16" w16cid:durableId="1382170627">
    <w:abstractNumId w:val="5"/>
  </w:num>
  <w:num w:numId="17" w16cid:durableId="1996949710">
    <w:abstractNumId w:val="17"/>
  </w:num>
  <w:num w:numId="18" w16cid:durableId="1579511811">
    <w:abstractNumId w:val="44"/>
  </w:num>
  <w:num w:numId="19" w16cid:durableId="1217861513">
    <w:abstractNumId w:val="10"/>
  </w:num>
  <w:num w:numId="20" w16cid:durableId="195240003">
    <w:abstractNumId w:val="42"/>
  </w:num>
  <w:num w:numId="21" w16cid:durableId="1115831253">
    <w:abstractNumId w:val="2"/>
  </w:num>
  <w:num w:numId="22" w16cid:durableId="848640149">
    <w:abstractNumId w:val="12"/>
  </w:num>
  <w:num w:numId="23" w16cid:durableId="1524979686">
    <w:abstractNumId w:val="21"/>
  </w:num>
  <w:num w:numId="24" w16cid:durableId="989594505">
    <w:abstractNumId w:val="24"/>
  </w:num>
  <w:num w:numId="25" w16cid:durableId="170801327">
    <w:abstractNumId w:val="23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5"/>
  </w:num>
  <w:num w:numId="29" w16cid:durableId="694424773">
    <w:abstractNumId w:val="43"/>
  </w:num>
  <w:num w:numId="30" w16cid:durableId="882057614">
    <w:abstractNumId w:val="22"/>
  </w:num>
  <w:num w:numId="31" w16cid:durableId="47403327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33"/>
  </w:num>
  <w:num w:numId="33" w16cid:durableId="2002658017">
    <w:abstractNumId w:val="34"/>
  </w:num>
  <w:num w:numId="34" w16cid:durableId="1072241269">
    <w:abstractNumId w:val="39"/>
  </w:num>
  <w:num w:numId="35" w16cid:durableId="183982048">
    <w:abstractNumId w:val="19"/>
  </w:num>
  <w:num w:numId="36" w16cid:durableId="1091396762">
    <w:abstractNumId w:val="38"/>
  </w:num>
  <w:num w:numId="37" w16cid:durableId="382873166">
    <w:abstractNumId w:val="30"/>
  </w:num>
  <w:num w:numId="38" w16cid:durableId="993023103">
    <w:abstractNumId w:val="41"/>
  </w:num>
  <w:num w:numId="39" w16cid:durableId="567226324">
    <w:abstractNumId w:val="32"/>
  </w:num>
  <w:num w:numId="40" w16cid:durableId="370809483">
    <w:abstractNumId w:val="0"/>
  </w:num>
  <w:num w:numId="41" w16cid:durableId="2138258745">
    <w:abstractNumId w:val="20"/>
  </w:num>
  <w:num w:numId="42" w16cid:durableId="1021711434">
    <w:abstractNumId w:val="4"/>
  </w:num>
  <w:num w:numId="43" w16cid:durableId="1490438208">
    <w:abstractNumId w:val="18"/>
  </w:num>
  <w:num w:numId="44" w16cid:durableId="219634610">
    <w:abstractNumId w:val="29"/>
  </w:num>
  <w:num w:numId="45" w16cid:durableId="1798448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78A7"/>
    <w:rsid w:val="0007209E"/>
    <w:rsid w:val="000904D1"/>
    <w:rsid w:val="000B32E2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CA"/>
    <w:rsid w:val="00182C36"/>
    <w:rsid w:val="001C71F1"/>
    <w:rsid w:val="001F5736"/>
    <w:rsid w:val="0020619C"/>
    <w:rsid w:val="002202E8"/>
    <w:rsid w:val="0022423D"/>
    <w:rsid w:val="00241352"/>
    <w:rsid w:val="002A58E9"/>
    <w:rsid w:val="002F36E2"/>
    <w:rsid w:val="002F40AA"/>
    <w:rsid w:val="00301FFD"/>
    <w:rsid w:val="00306C0A"/>
    <w:rsid w:val="003141FC"/>
    <w:rsid w:val="00333F98"/>
    <w:rsid w:val="0034358E"/>
    <w:rsid w:val="003552C0"/>
    <w:rsid w:val="00392865"/>
    <w:rsid w:val="00392A01"/>
    <w:rsid w:val="003C6562"/>
    <w:rsid w:val="003E5B6F"/>
    <w:rsid w:val="003F70C8"/>
    <w:rsid w:val="0040681B"/>
    <w:rsid w:val="0044388E"/>
    <w:rsid w:val="00447E33"/>
    <w:rsid w:val="00484B08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73B8"/>
    <w:rsid w:val="005867B8"/>
    <w:rsid w:val="005C2A22"/>
    <w:rsid w:val="005D1617"/>
    <w:rsid w:val="005D3CC4"/>
    <w:rsid w:val="005F1BB1"/>
    <w:rsid w:val="00621FA7"/>
    <w:rsid w:val="00650CB3"/>
    <w:rsid w:val="00651AE4"/>
    <w:rsid w:val="00685007"/>
    <w:rsid w:val="00695E4F"/>
    <w:rsid w:val="006A7F08"/>
    <w:rsid w:val="006C6591"/>
    <w:rsid w:val="00726EF6"/>
    <w:rsid w:val="007369CF"/>
    <w:rsid w:val="00757986"/>
    <w:rsid w:val="007602A9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3D17"/>
    <w:rsid w:val="008A5438"/>
    <w:rsid w:val="008D5E7D"/>
    <w:rsid w:val="008F1BD1"/>
    <w:rsid w:val="009129E0"/>
    <w:rsid w:val="00914260"/>
    <w:rsid w:val="00930A0F"/>
    <w:rsid w:val="00933A2F"/>
    <w:rsid w:val="00962ABA"/>
    <w:rsid w:val="00966448"/>
    <w:rsid w:val="00977988"/>
    <w:rsid w:val="009A2594"/>
    <w:rsid w:val="009B7D81"/>
    <w:rsid w:val="009D1F9F"/>
    <w:rsid w:val="009D35A0"/>
    <w:rsid w:val="009D732A"/>
    <w:rsid w:val="009F3BD2"/>
    <w:rsid w:val="00A04563"/>
    <w:rsid w:val="00A23C5B"/>
    <w:rsid w:val="00A26C98"/>
    <w:rsid w:val="00A32B5D"/>
    <w:rsid w:val="00A32F82"/>
    <w:rsid w:val="00A50366"/>
    <w:rsid w:val="00A56484"/>
    <w:rsid w:val="00A70951"/>
    <w:rsid w:val="00A85E6D"/>
    <w:rsid w:val="00A904B0"/>
    <w:rsid w:val="00A9381C"/>
    <w:rsid w:val="00A9634D"/>
    <w:rsid w:val="00AA0848"/>
    <w:rsid w:val="00AE320C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3FD4"/>
    <w:rsid w:val="00C55540"/>
    <w:rsid w:val="00C56131"/>
    <w:rsid w:val="00C711EE"/>
    <w:rsid w:val="00C779F6"/>
    <w:rsid w:val="00CB0307"/>
    <w:rsid w:val="00CB40ED"/>
    <w:rsid w:val="00CC6B2F"/>
    <w:rsid w:val="00CF1FED"/>
    <w:rsid w:val="00CF79FD"/>
    <w:rsid w:val="00D4674E"/>
    <w:rsid w:val="00D669A3"/>
    <w:rsid w:val="00DA1CFD"/>
    <w:rsid w:val="00DA230F"/>
    <w:rsid w:val="00DB5FC2"/>
    <w:rsid w:val="00DD7D21"/>
    <w:rsid w:val="00E13244"/>
    <w:rsid w:val="00E77437"/>
    <w:rsid w:val="00E805FE"/>
    <w:rsid w:val="00E81BA1"/>
    <w:rsid w:val="00E81D44"/>
    <w:rsid w:val="00E84468"/>
    <w:rsid w:val="00E9446F"/>
    <w:rsid w:val="00E976AB"/>
    <w:rsid w:val="00EA007B"/>
    <w:rsid w:val="00EA32AD"/>
    <w:rsid w:val="00EB1249"/>
    <w:rsid w:val="00EC067E"/>
    <w:rsid w:val="00ED0EC2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48F4"/>
    <w:rsid w:val="00F818D0"/>
    <w:rsid w:val="00F85EEE"/>
    <w:rsid w:val="00F90DC8"/>
    <w:rsid w:val="00FA18D9"/>
    <w:rsid w:val="00FA460E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peggy.quint rmwsd.com</cp:lastModifiedBy>
  <cp:revision>4</cp:revision>
  <cp:lastPrinted>2022-12-14T18:01:00Z</cp:lastPrinted>
  <dcterms:created xsi:type="dcterms:W3CDTF">2023-06-09T18:49:00Z</dcterms:created>
  <dcterms:modified xsi:type="dcterms:W3CDTF">2023-06-09T18:50:00Z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