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3E390" w14:textId="26D08D15" w:rsidR="00F43B32" w:rsidRPr="004C0261" w:rsidRDefault="002F36E2" w:rsidP="002F36E2">
      <w:pPr>
        <w:ind w:left="1440" w:firstLine="720"/>
        <w:rPr>
          <w:rFonts w:ascii="Daytona" w:hAnsi="Daytona"/>
          <w:b/>
          <w:bCs/>
        </w:rPr>
      </w:pPr>
      <w:r>
        <w:rPr>
          <w:rFonts w:ascii="Daytona" w:hAnsi="Daytona"/>
          <w:b/>
          <w:bCs/>
        </w:rPr>
        <w:t xml:space="preserve">           </w:t>
      </w:r>
      <w:r w:rsidR="00BB4247" w:rsidRPr="004C0261">
        <w:rPr>
          <w:rFonts w:ascii="Daytona" w:hAnsi="Daytona"/>
          <w:b/>
          <w:bCs/>
        </w:rPr>
        <w:t>ROUND MOUNTAIN WATER AND SANITATION</w:t>
      </w:r>
    </w:p>
    <w:p w14:paraId="6C3435CC" w14:textId="2A00D410" w:rsidR="00BB4247" w:rsidRPr="004C0261" w:rsidRDefault="00BB4247" w:rsidP="002F36E2">
      <w:pPr>
        <w:jc w:val="center"/>
        <w:rPr>
          <w:rFonts w:ascii="Daytona" w:hAnsi="Daytona"/>
          <w:b/>
          <w:bCs/>
        </w:rPr>
      </w:pPr>
    </w:p>
    <w:p w14:paraId="7CD43483" w14:textId="63EA82B6" w:rsidR="00BB4247" w:rsidRPr="004C0261" w:rsidRDefault="00BB4247" w:rsidP="002F36E2">
      <w:pPr>
        <w:jc w:val="center"/>
        <w:rPr>
          <w:rFonts w:ascii="Daytona" w:hAnsi="Daytona"/>
          <w:b/>
          <w:bCs/>
        </w:rPr>
      </w:pPr>
      <w:r w:rsidRPr="004C0261">
        <w:rPr>
          <w:rFonts w:ascii="Daytona" w:hAnsi="Daytona"/>
          <w:b/>
          <w:bCs/>
        </w:rPr>
        <w:t>BOARD OF DIRECTORS MEETING</w:t>
      </w:r>
    </w:p>
    <w:p w14:paraId="36A57109" w14:textId="03EE35D9" w:rsidR="00BB4247" w:rsidRPr="004C0261" w:rsidRDefault="00BB4247" w:rsidP="002F36E2">
      <w:pPr>
        <w:jc w:val="center"/>
        <w:rPr>
          <w:rFonts w:ascii="Daytona" w:hAnsi="Daytona"/>
          <w:b/>
          <w:bCs/>
        </w:rPr>
      </w:pPr>
    </w:p>
    <w:p w14:paraId="6494758F" w14:textId="51807576" w:rsidR="00BB4247" w:rsidRPr="004C0261" w:rsidRDefault="00BB4247" w:rsidP="002F36E2">
      <w:pPr>
        <w:jc w:val="center"/>
        <w:rPr>
          <w:rFonts w:ascii="Daytona" w:hAnsi="Daytona"/>
          <w:b/>
          <w:bCs/>
        </w:rPr>
      </w:pPr>
      <w:r w:rsidRPr="004C0261">
        <w:rPr>
          <w:rFonts w:ascii="Daytona" w:hAnsi="Daytona"/>
          <w:b/>
          <w:bCs/>
        </w:rPr>
        <w:t>THURSDAY</w:t>
      </w:r>
      <w:r w:rsidR="00914260">
        <w:rPr>
          <w:rFonts w:ascii="Daytona" w:hAnsi="Daytona"/>
          <w:b/>
          <w:bCs/>
        </w:rPr>
        <w:t xml:space="preserve">, </w:t>
      </w:r>
      <w:r w:rsidR="00DE5630">
        <w:rPr>
          <w:rFonts w:ascii="Daytona" w:hAnsi="Daytona"/>
          <w:b/>
          <w:bCs/>
        </w:rPr>
        <w:t>September 21</w:t>
      </w:r>
      <w:r w:rsidR="00491390">
        <w:rPr>
          <w:rFonts w:ascii="Daytona" w:hAnsi="Daytona"/>
          <w:b/>
          <w:bCs/>
        </w:rPr>
        <w:t>, 202</w:t>
      </w:r>
      <w:r w:rsidR="00C711EE">
        <w:rPr>
          <w:rFonts w:ascii="Daytona" w:hAnsi="Daytona"/>
          <w:b/>
          <w:bCs/>
        </w:rPr>
        <w:t>3</w:t>
      </w:r>
    </w:p>
    <w:p w14:paraId="5A8A8E94" w14:textId="4D0299AA" w:rsidR="00BB4247" w:rsidRPr="00524141" w:rsidRDefault="00BB4247" w:rsidP="002F36E2">
      <w:pPr>
        <w:jc w:val="center"/>
        <w:rPr>
          <w:rFonts w:ascii="Daytona" w:hAnsi="Daytona"/>
          <w:b/>
          <w:bCs/>
          <w:sz w:val="20"/>
        </w:rPr>
      </w:pPr>
      <w:r w:rsidRPr="00524141">
        <w:rPr>
          <w:rFonts w:ascii="Daytona" w:hAnsi="Daytona"/>
          <w:b/>
          <w:bCs/>
          <w:sz w:val="20"/>
        </w:rPr>
        <w:t>2:00 P.M.</w:t>
      </w:r>
      <w:r w:rsidR="004C0261" w:rsidRPr="00524141">
        <w:rPr>
          <w:rFonts w:ascii="Daytona" w:hAnsi="Daytona"/>
          <w:b/>
          <w:bCs/>
          <w:sz w:val="20"/>
        </w:rPr>
        <w:t xml:space="preserve"> – 3</w:t>
      </w:r>
      <w:r w:rsidR="004C0261" w:rsidRPr="00524141">
        <w:rPr>
          <w:rFonts w:ascii="Daytona" w:hAnsi="Daytona"/>
          <w:b/>
          <w:bCs/>
          <w:sz w:val="20"/>
          <w:vertAlign w:val="superscript"/>
        </w:rPr>
        <w:t>rd</w:t>
      </w:r>
      <w:r w:rsidR="004C0261" w:rsidRPr="00524141">
        <w:rPr>
          <w:rFonts w:ascii="Daytona" w:hAnsi="Daytona"/>
          <w:b/>
          <w:bCs/>
          <w:sz w:val="20"/>
        </w:rPr>
        <w:t xml:space="preserve"> Street Gallery Building Conference Room</w:t>
      </w:r>
    </w:p>
    <w:p w14:paraId="77CDDF27" w14:textId="5BDA6D8F" w:rsidR="005867B8" w:rsidRPr="00524141" w:rsidRDefault="005867B8" w:rsidP="002F36E2">
      <w:pPr>
        <w:jc w:val="center"/>
        <w:rPr>
          <w:rFonts w:ascii="Daytona" w:hAnsi="Daytona"/>
          <w:b/>
          <w:bCs/>
          <w:sz w:val="20"/>
        </w:rPr>
      </w:pPr>
    </w:p>
    <w:p w14:paraId="4212CC72" w14:textId="1BB3CD5F" w:rsidR="007A044D" w:rsidRPr="00524141" w:rsidRDefault="007A044D" w:rsidP="007A044D">
      <w:pPr>
        <w:jc w:val="center"/>
        <w:rPr>
          <w:rFonts w:ascii="Daytona" w:hAnsi="Daytona"/>
          <w:sz w:val="20"/>
        </w:rPr>
      </w:pPr>
    </w:p>
    <w:p w14:paraId="1FF94CFB" w14:textId="3A0AFEF1" w:rsidR="00BB4247" w:rsidRPr="004C0261" w:rsidRDefault="00BB4247" w:rsidP="00BB4247">
      <w:pPr>
        <w:jc w:val="center"/>
        <w:rPr>
          <w:rFonts w:ascii="Daytona" w:hAnsi="Daytona"/>
          <w:b/>
          <w:bCs/>
        </w:rPr>
      </w:pPr>
    </w:p>
    <w:p w14:paraId="5A4DD488" w14:textId="76DF55CC" w:rsidR="008423BE" w:rsidRPr="00E805FE" w:rsidRDefault="00BB4247" w:rsidP="00BB4247">
      <w:pPr>
        <w:rPr>
          <w:rFonts w:ascii="Daytona" w:hAnsi="Daytona"/>
          <w:b/>
          <w:bCs/>
          <w:sz w:val="20"/>
        </w:rPr>
      </w:pPr>
      <w:r w:rsidRPr="00E805FE">
        <w:rPr>
          <w:rFonts w:ascii="Daytona" w:hAnsi="Daytona"/>
          <w:b/>
          <w:bCs/>
          <w:sz w:val="20"/>
        </w:rPr>
        <w:t>Call to Order</w:t>
      </w:r>
      <w:r w:rsidR="008423BE">
        <w:rPr>
          <w:rFonts w:ascii="Daytona" w:hAnsi="Daytona"/>
          <w:b/>
          <w:bCs/>
          <w:sz w:val="20"/>
        </w:rPr>
        <w:t xml:space="preserve"> at 2:00 p.m. by Dave Schneider, District Manager</w:t>
      </w:r>
    </w:p>
    <w:p w14:paraId="658F1D6E" w14:textId="3E68F115" w:rsidR="002A58E9" w:rsidRPr="000904D1" w:rsidRDefault="002A58E9" w:rsidP="00BB4247">
      <w:pPr>
        <w:rPr>
          <w:rFonts w:ascii="Daytona" w:hAnsi="Daytona"/>
          <w:b/>
          <w:bCs/>
          <w:sz w:val="16"/>
          <w:szCs w:val="16"/>
        </w:rPr>
      </w:pPr>
    </w:p>
    <w:p w14:paraId="233B911C" w14:textId="5202A2CB" w:rsidR="00BB4247" w:rsidRPr="00E805FE" w:rsidRDefault="00BB4247" w:rsidP="00BB4247">
      <w:pPr>
        <w:rPr>
          <w:rFonts w:ascii="Daytona" w:hAnsi="Daytona"/>
          <w:b/>
          <w:bCs/>
          <w:sz w:val="20"/>
        </w:rPr>
      </w:pPr>
      <w:r w:rsidRPr="00E805FE">
        <w:rPr>
          <w:rFonts w:ascii="Daytona" w:hAnsi="Daytona"/>
          <w:b/>
          <w:bCs/>
          <w:sz w:val="20"/>
        </w:rPr>
        <w:t>Roll Call</w:t>
      </w:r>
      <w:r w:rsidR="008423BE">
        <w:rPr>
          <w:rFonts w:ascii="Daytona" w:hAnsi="Daytona"/>
          <w:b/>
          <w:bCs/>
          <w:sz w:val="20"/>
        </w:rPr>
        <w:t xml:space="preserve">:  Dave Schneider, District Manager, Peggy Quint, Assistant District Manager, Carlan Cardenas, Administrative Assistant, Connie Thompson, Board Secretary, Randy Wilhelm, Board Treasurer, Mark Dembosky, Board </w:t>
      </w:r>
      <w:r w:rsidR="00FE4763">
        <w:rPr>
          <w:rFonts w:ascii="Daytona" w:hAnsi="Daytona"/>
          <w:b/>
          <w:bCs/>
          <w:sz w:val="20"/>
        </w:rPr>
        <w:t>Member at Large</w:t>
      </w:r>
    </w:p>
    <w:p w14:paraId="25456272" w14:textId="71DE88A7" w:rsidR="00BB4247" w:rsidRPr="000904D1" w:rsidRDefault="00BB4247" w:rsidP="00BB4247">
      <w:pPr>
        <w:rPr>
          <w:rFonts w:ascii="Daytona" w:hAnsi="Daytona"/>
          <w:b/>
          <w:bCs/>
          <w:sz w:val="16"/>
          <w:szCs w:val="16"/>
        </w:rPr>
      </w:pPr>
    </w:p>
    <w:p w14:paraId="012D5553" w14:textId="040AB600" w:rsidR="00BB4247" w:rsidRPr="00E805FE" w:rsidRDefault="00BB4247" w:rsidP="00BB4247">
      <w:pPr>
        <w:rPr>
          <w:rFonts w:ascii="Daytona" w:hAnsi="Daytona"/>
          <w:b/>
          <w:bCs/>
          <w:sz w:val="20"/>
        </w:rPr>
      </w:pPr>
      <w:r w:rsidRPr="00E805FE">
        <w:rPr>
          <w:rFonts w:ascii="Daytona" w:hAnsi="Daytona"/>
          <w:b/>
          <w:bCs/>
          <w:sz w:val="20"/>
        </w:rPr>
        <w:t>Pledge of Allegiance</w:t>
      </w:r>
      <w:r w:rsidR="00FE4763">
        <w:rPr>
          <w:rFonts w:ascii="Daytona" w:hAnsi="Daytona"/>
          <w:b/>
          <w:bCs/>
          <w:sz w:val="20"/>
        </w:rPr>
        <w:t xml:space="preserve"> led by Randy Wilhelm</w:t>
      </w:r>
    </w:p>
    <w:p w14:paraId="68776E24" w14:textId="5F92362A" w:rsidR="00BB4247" w:rsidRPr="000904D1" w:rsidRDefault="00CC6B2F" w:rsidP="00CC6B2F">
      <w:pPr>
        <w:tabs>
          <w:tab w:val="left" w:pos="6255"/>
        </w:tabs>
        <w:rPr>
          <w:rFonts w:ascii="Daytona" w:hAnsi="Daytona"/>
          <w:b/>
          <w:bCs/>
          <w:sz w:val="16"/>
          <w:szCs w:val="16"/>
        </w:rPr>
      </w:pPr>
      <w:r>
        <w:rPr>
          <w:rFonts w:ascii="Daytona" w:hAnsi="Daytona"/>
          <w:b/>
          <w:bCs/>
          <w:sz w:val="16"/>
          <w:szCs w:val="16"/>
        </w:rPr>
        <w:tab/>
      </w:r>
    </w:p>
    <w:p w14:paraId="6D80C4B1" w14:textId="1F4725C7" w:rsidR="00BB4247" w:rsidRPr="00E805FE" w:rsidRDefault="00BB4247" w:rsidP="00BB4247">
      <w:pPr>
        <w:rPr>
          <w:rFonts w:ascii="Daytona" w:hAnsi="Daytona"/>
          <w:b/>
          <w:bCs/>
          <w:sz w:val="20"/>
        </w:rPr>
      </w:pPr>
      <w:r w:rsidRPr="00E805FE">
        <w:rPr>
          <w:rFonts w:ascii="Daytona" w:hAnsi="Daytona"/>
          <w:b/>
          <w:bCs/>
          <w:sz w:val="20"/>
          <w:highlight w:val="yellow"/>
        </w:rPr>
        <w:t xml:space="preserve">Public input </w:t>
      </w:r>
      <w:r w:rsidR="002F36E2" w:rsidRPr="00E805FE">
        <w:rPr>
          <w:rFonts w:ascii="Daytona" w:hAnsi="Daytona"/>
          <w:b/>
          <w:bCs/>
          <w:sz w:val="20"/>
          <w:highlight w:val="yellow"/>
        </w:rPr>
        <w:t xml:space="preserve">for those </w:t>
      </w:r>
      <w:r w:rsidR="002F36E2" w:rsidRPr="00E805FE">
        <w:rPr>
          <w:rFonts w:ascii="Daytona" w:hAnsi="Daytona"/>
          <w:b/>
          <w:bCs/>
          <w:sz w:val="20"/>
          <w:highlight w:val="yellow"/>
          <w:u w:val="single"/>
        </w:rPr>
        <w:t>not</w:t>
      </w:r>
      <w:r w:rsidR="002F36E2" w:rsidRPr="00E805FE">
        <w:rPr>
          <w:rFonts w:ascii="Daytona" w:hAnsi="Daytona"/>
          <w:b/>
          <w:bCs/>
          <w:sz w:val="20"/>
          <w:highlight w:val="yellow"/>
        </w:rPr>
        <w:t xml:space="preserve"> on the </w:t>
      </w:r>
      <w:r w:rsidR="00F3441B" w:rsidRPr="00E805FE">
        <w:rPr>
          <w:rFonts w:ascii="Daytona" w:hAnsi="Daytona"/>
          <w:b/>
          <w:bCs/>
          <w:sz w:val="20"/>
          <w:highlight w:val="yellow"/>
        </w:rPr>
        <w:t>agenda</w:t>
      </w:r>
      <w:r w:rsidR="002F36E2" w:rsidRPr="00E805FE">
        <w:rPr>
          <w:rFonts w:ascii="Daytona" w:hAnsi="Daytona"/>
          <w:b/>
          <w:bCs/>
          <w:sz w:val="20"/>
          <w:highlight w:val="yellow"/>
        </w:rPr>
        <w:t xml:space="preserve"> </w:t>
      </w:r>
      <w:r w:rsidRPr="00E805FE">
        <w:rPr>
          <w:rFonts w:ascii="Daytona" w:hAnsi="Daytona"/>
          <w:b/>
          <w:bCs/>
          <w:sz w:val="20"/>
          <w:highlight w:val="yellow"/>
        </w:rPr>
        <w:t>will be limited to 3 minutes</w:t>
      </w:r>
      <w:r w:rsidR="002F36E2" w:rsidRPr="00E805FE">
        <w:rPr>
          <w:rFonts w:ascii="Daytona" w:hAnsi="Daytona"/>
          <w:b/>
          <w:bCs/>
          <w:sz w:val="20"/>
          <w:highlight w:val="yellow"/>
        </w:rPr>
        <w:t>.</w:t>
      </w:r>
      <w:r w:rsidR="00FE4763">
        <w:rPr>
          <w:rFonts w:ascii="Daytona" w:hAnsi="Daytona"/>
          <w:b/>
          <w:bCs/>
          <w:sz w:val="20"/>
        </w:rPr>
        <w:t xml:space="preserve"> – no public in attendance.</w:t>
      </w:r>
    </w:p>
    <w:p w14:paraId="3BC0531D" w14:textId="77777777" w:rsidR="000220FF" w:rsidRPr="000904D1" w:rsidRDefault="000220FF" w:rsidP="00BB4247">
      <w:pPr>
        <w:rPr>
          <w:rFonts w:ascii="Daytona" w:hAnsi="Daytona"/>
          <w:b/>
          <w:bCs/>
          <w:sz w:val="16"/>
          <w:szCs w:val="16"/>
        </w:rPr>
      </w:pPr>
    </w:p>
    <w:p w14:paraId="14FE30B3" w14:textId="7A919C66" w:rsidR="00BB4247" w:rsidRDefault="00BB4247" w:rsidP="00BB4247">
      <w:pPr>
        <w:rPr>
          <w:rFonts w:ascii="Daytona" w:hAnsi="Daytona"/>
          <w:b/>
          <w:bCs/>
          <w:sz w:val="20"/>
        </w:rPr>
      </w:pPr>
      <w:r w:rsidRPr="00E805FE">
        <w:rPr>
          <w:rFonts w:ascii="Daytona" w:hAnsi="Daytona"/>
          <w:b/>
          <w:bCs/>
          <w:sz w:val="20"/>
        </w:rPr>
        <w:t xml:space="preserve">Additions to the </w:t>
      </w:r>
      <w:r w:rsidR="00DE5630">
        <w:rPr>
          <w:rFonts w:ascii="Daytona" w:hAnsi="Daytona"/>
          <w:b/>
          <w:bCs/>
          <w:sz w:val="20"/>
        </w:rPr>
        <w:t>October 19</w:t>
      </w:r>
      <w:r w:rsidR="00757986">
        <w:rPr>
          <w:rFonts w:ascii="Daytona" w:hAnsi="Daytona"/>
          <w:b/>
          <w:bCs/>
          <w:sz w:val="20"/>
        </w:rPr>
        <w:t>, 2023</w:t>
      </w:r>
      <w:r w:rsidR="00A04563" w:rsidRPr="00E805FE">
        <w:rPr>
          <w:rFonts w:ascii="Daytona" w:hAnsi="Daytona"/>
          <w:b/>
          <w:bCs/>
          <w:sz w:val="20"/>
        </w:rPr>
        <w:t>,</w:t>
      </w:r>
      <w:r w:rsidR="00826530" w:rsidRPr="00E805FE">
        <w:rPr>
          <w:rFonts w:ascii="Daytona" w:hAnsi="Daytona"/>
          <w:b/>
          <w:bCs/>
          <w:sz w:val="20"/>
        </w:rPr>
        <w:t xml:space="preserve"> </w:t>
      </w:r>
      <w:r w:rsidRPr="00E805FE">
        <w:rPr>
          <w:rFonts w:ascii="Daytona" w:hAnsi="Daytona"/>
          <w:b/>
          <w:bCs/>
          <w:sz w:val="20"/>
        </w:rPr>
        <w:t xml:space="preserve">Board </w:t>
      </w:r>
      <w:r w:rsidR="00524141" w:rsidRPr="00E805FE">
        <w:rPr>
          <w:rFonts w:ascii="Daytona" w:hAnsi="Daytona"/>
          <w:b/>
          <w:bCs/>
          <w:sz w:val="20"/>
        </w:rPr>
        <w:t xml:space="preserve">of Directors Meeting </w:t>
      </w:r>
      <w:r w:rsidRPr="00E805FE">
        <w:rPr>
          <w:rFonts w:ascii="Daytona" w:hAnsi="Daytona"/>
          <w:b/>
          <w:bCs/>
          <w:sz w:val="20"/>
        </w:rPr>
        <w:t>Agenda</w:t>
      </w:r>
    </w:p>
    <w:p w14:paraId="36E58AAB" w14:textId="0B57D1F0" w:rsidR="008E0C47" w:rsidRDefault="008E0C47" w:rsidP="006830BF">
      <w:pPr>
        <w:pStyle w:val="ListParagraph"/>
        <w:numPr>
          <w:ilvl w:val="0"/>
          <w:numId w:val="5"/>
        </w:numPr>
        <w:rPr>
          <w:rFonts w:ascii="Daytona" w:hAnsi="Daytona"/>
          <w:b/>
          <w:bCs/>
          <w:sz w:val="20"/>
        </w:rPr>
      </w:pPr>
      <w:r>
        <w:rPr>
          <w:rFonts w:ascii="Daytona" w:hAnsi="Daytona"/>
          <w:b/>
          <w:bCs/>
          <w:sz w:val="20"/>
        </w:rPr>
        <w:t xml:space="preserve">CRA Presentation </w:t>
      </w:r>
      <w:r w:rsidR="00FD48CD">
        <w:rPr>
          <w:rFonts w:ascii="Daytona" w:hAnsi="Daytona"/>
          <w:b/>
          <w:bCs/>
          <w:sz w:val="20"/>
        </w:rPr>
        <w:t xml:space="preserve">- </w:t>
      </w:r>
    </w:p>
    <w:p w14:paraId="6BE2F3A9" w14:textId="431DA78C" w:rsidR="008E0C47" w:rsidRDefault="008E0C47" w:rsidP="006830BF">
      <w:pPr>
        <w:pStyle w:val="ListParagraph"/>
        <w:numPr>
          <w:ilvl w:val="0"/>
          <w:numId w:val="5"/>
        </w:numPr>
        <w:rPr>
          <w:rFonts w:ascii="Daytona" w:hAnsi="Daytona"/>
          <w:b/>
          <w:bCs/>
          <w:sz w:val="20"/>
        </w:rPr>
      </w:pPr>
      <w:r>
        <w:rPr>
          <w:rFonts w:ascii="Daytona" w:hAnsi="Daytona"/>
          <w:b/>
          <w:bCs/>
          <w:sz w:val="20"/>
        </w:rPr>
        <w:t>Budget discussion</w:t>
      </w:r>
      <w:r w:rsidR="00FD48CD">
        <w:rPr>
          <w:rFonts w:ascii="Daytona" w:hAnsi="Daytona"/>
          <w:b/>
          <w:bCs/>
          <w:sz w:val="20"/>
        </w:rPr>
        <w:t xml:space="preserve"> – Public Hearing will be in November.</w:t>
      </w:r>
    </w:p>
    <w:p w14:paraId="56D44C06" w14:textId="20913EB7" w:rsidR="008E0C47" w:rsidRDefault="008E0C47" w:rsidP="006830BF">
      <w:pPr>
        <w:pStyle w:val="ListParagraph"/>
        <w:numPr>
          <w:ilvl w:val="0"/>
          <w:numId w:val="5"/>
        </w:numPr>
        <w:rPr>
          <w:rFonts w:ascii="Daytona" w:hAnsi="Daytona"/>
          <w:b/>
          <w:bCs/>
          <w:sz w:val="20"/>
        </w:rPr>
      </w:pPr>
      <w:r>
        <w:rPr>
          <w:rFonts w:ascii="Daytona" w:hAnsi="Daytona"/>
          <w:b/>
          <w:bCs/>
          <w:sz w:val="20"/>
        </w:rPr>
        <w:t>Holman Capitol</w:t>
      </w:r>
      <w:r w:rsidR="00FD48CD">
        <w:rPr>
          <w:rFonts w:ascii="Daytona" w:hAnsi="Daytona"/>
          <w:b/>
          <w:bCs/>
          <w:sz w:val="20"/>
        </w:rPr>
        <w:t xml:space="preserve"> presentation</w:t>
      </w:r>
    </w:p>
    <w:p w14:paraId="09EB0849" w14:textId="77777777" w:rsidR="008E0C47" w:rsidRPr="008E0C47" w:rsidRDefault="008E0C47" w:rsidP="008E0C47">
      <w:pPr>
        <w:pStyle w:val="ListParagraph"/>
        <w:rPr>
          <w:rFonts w:ascii="Daytona" w:hAnsi="Daytona"/>
          <w:b/>
          <w:bCs/>
          <w:sz w:val="20"/>
        </w:rPr>
      </w:pPr>
    </w:p>
    <w:p w14:paraId="64D84B91" w14:textId="58D7EF03" w:rsidR="00BB4247" w:rsidRPr="000904D1" w:rsidRDefault="00BB4247" w:rsidP="00BB4247">
      <w:pPr>
        <w:rPr>
          <w:rFonts w:ascii="Daytona" w:hAnsi="Daytona"/>
          <w:b/>
          <w:bCs/>
          <w:sz w:val="16"/>
          <w:szCs w:val="16"/>
        </w:rPr>
      </w:pPr>
    </w:p>
    <w:p w14:paraId="6EF93129" w14:textId="062C657F" w:rsidR="00BB4247" w:rsidRPr="00E805FE" w:rsidRDefault="00BB4247" w:rsidP="00BB4247">
      <w:pPr>
        <w:rPr>
          <w:rFonts w:ascii="Daytona" w:hAnsi="Daytona"/>
          <w:b/>
          <w:bCs/>
          <w:sz w:val="20"/>
        </w:rPr>
      </w:pPr>
      <w:r w:rsidRPr="00E805FE">
        <w:rPr>
          <w:rFonts w:ascii="Daytona" w:hAnsi="Daytona"/>
          <w:b/>
          <w:bCs/>
          <w:sz w:val="20"/>
        </w:rPr>
        <w:t>Administrative Reports</w:t>
      </w:r>
    </w:p>
    <w:p w14:paraId="703E5AB4" w14:textId="232A939E" w:rsidR="00BB4247" w:rsidRPr="000904D1" w:rsidRDefault="00BB4247" w:rsidP="00BB4247">
      <w:pPr>
        <w:rPr>
          <w:rFonts w:ascii="Daytona" w:hAnsi="Daytona"/>
          <w:b/>
          <w:bCs/>
          <w:sz w:val="16"/>
          <w:szCs w:val="16"/>
        </w:rPr>
      </w:pPr>
    </w:p>
    <w:p w14:paraId="1ECCC7C3" w14:textId="39435746" w:rsidR="00F818D0" w:rsidRDefault="00392865" w:rsidP="006830BF">
      <w:pPr>
        <w:pStyle w:val="ListParagraph"/>
        <w:numPr>
          <w:ilvl w:val="0"/>
          <w:numId w:val="2"/>
        </w:numPr>
        <w:rPr>
          <w:rFonts w:ascii="Daytona" w:hAnsi="Daytona"/>
          <w:b/>
          <w:bCs/>
          <w:sz w:val="20"/>
        </w:rPr>
      </w:pPr>
      <w:r>
        <w:rPr>
          <w:rFonts w:ascii="Daytona" w:hAnsi="Daytona"/>
          <w:b/>
          <w:bCs/>
          <w:sz w:val="20"/>
        </w:rPr>
        <w:t>Assistant District</w:t>
      </w:r>
      <w:r w:rsidR="00BB4247" w:rsidRPr="00E805FE">
        <w:rPr>
          <w:rFonts w:ascii="Daytona" w:hAnsi="Daytona"/>
          <w:b/>
          <w:bCs/>
          <w:sz w:val="20"/>
        </w:rPr>
        <w:t xml:space="preserve"> Manager – Peggy Quint</w:t>
      </w:r>
    </w:p>
    <w:p w14:paraId="73670557" w14:textId="77777777" w:rsidR="00FD48CD" w:rsidRDefault="00FD48CD" w:rsidP="00FD48CD">
      <w:pPr>
        <w:pStyle w:val="ListParagraph"/>
        <w:rPr>
          <w:rFonts w:ascii="Daytona" w:hAnsi="Daytona"/>
          <w:b/>
          <w:bCs/>
          <w:sz w:val="20"/>
        </w:rPr>
      </w:pPr>
    </w:p>
    <w:p w14:paraId="3D9FEDF6" w14:textId="5B412934" w:rsidR="008E0C47" w:rsidRDefault="00FD48CD" w:rsidP="006830BF">
      <w:pPr>
        <w:pStyle w:val="ListParagraph"/>
        <w:numPr>
          <w:ilvl w:val="0"/>
          <w:numId w:val="6"/>
        </w:numPr>
        <w:rPr>
          <w:rFonts w:ascii="Daytona" w:hAnsi="Daytona"/>
          <w:b/>
          <w:bCs/>
          <w:sz w:val="20"/>
        </w:rPr>
      </w:pPr>
      <w:r>
        <w:rPr>
          <w:rFonts w:ascii="Daytona" w:hAnsi="Daytona"/>
          <w:b/>
          <w:bCs/>
          <w:sz w:val="20"/>
        </w:rPr>
        <w:t>The process</w:t>
      </w:r>
      <w:r w:rsidR="008E0C47">
        <w:rPr>
          <w:rFonts w:ascii="Daytona" w:hAnsi="Daytona"/>
          <w:b/>
          <w:bCs/>
          <w:sz w:val="20"/>
        </w:rPr>
        <w:t xml:space="preserve"> with changing </w:t>
      </w:r>
      <w:r w:rsidR="00A6259F">
        <w:rPr>
          <w:rFonts w:ascii="Daytona" w:hAnsi="Daytona"/>
          <w:b/>
          <w:bCs/>
          <w:sz w:val="20"/>
        </w:rPr>
        <w:t xml:space="preserve">Web-based Online Bill Payment System </w:t>
      </w:r>
      <w:r w:rsidR="008E0C47">
        <w:rPr>
          <w:rFonts w:ascii="Daytona" w:hAnsi="Daytona"/>
          <w:b/>
          <w:bCs/>
          <w:sz w:val="20"/>
        </w:rPr>
        <w:t>is going well.  Xpress Bill Pay will be on-site on October 5</w:t>
      </w:r>
      <w:r w:rsidR="008E0C47" w:rsidRPr="008E0C47">
        <w:rPr>
          <w:rFonts w:ascii="Daytona" w:hAnsi="Daytona"/>
          <w:b/>
          <w:bCs/>
          <w:sz w:val="20"/>
          <w:vertAlign w:val="superscript"/>
        </w:rPr>
        <w:t>th</w:t>
      </w:r>
      <w:r w:rsidR="008E0C47">
        <w:rPr>
          <w:rFonts w:ascii="Daytona" w:hAnsi="Daytona"/>
          <w:b/>
          <w:bCs/>
          <w:sz w:val="20"/>
        </w:rPr>
        <w:t xml:space="preserve"> for training.</w:t>
      </w:r>
      <w:r>
        <w:rPr>
          <w:rFonts w:ascii="Daytona" w:hAnsi="Daytona"/>
          <w:b/>
          <w:bCs/>
          <w:sz w:val="20"/>
        </w:rPr>
        <w:t xml:space="preserve">  The program will be “live” by the time the training takes place. </w:t>
      </w:r>
    </w:p>
    <w:p w14:paraId="55A6FF12" w14:textId="3B3B0F2D" w:rsidR="008E0C47" w:rsidRDefault="008E0C47" w:rsidP="006830BF">
      <w:pPr>
        <w:pStyle w:val="ListParagraph"/>
        <w:numPr>
          <w:ilvl w:val="0"/>
          <w:numId w:val="6"/>
        </w:numPr>
        <w:rPr>
          <w:rFonts w:ascii="Daytona" w:hAnsi="Daytona"/>
          <w:b/>
          <w:bCs/>
          <w:sz w:val="20"/>
        </w:rPr>
      </w:pPr>
      <w:r>
        <w:rPr>
          <w:rFonts w:ascii="Daytona" w:hAnsi="Daytona"/>
          <w:b/>
          <w:bCs/>
          <w:sz w:val="20"/>
        </w:rPr>
        <w:t>Carlan and Peggy will be in Salt Lake City for a Caselle Conference October 9-1</w:t>
      </w:r>
      <w:r w:rsidR="00FD48CD">
        <w:rPr>
          <w:rFonts w:ascii="Daytona" w:hAnsi="Daytona"/>
          <w:b/>
          <w:bCs/>
          <w:sz w:val="20"/>
        </w:rPr>
        <w:t>2</w:t>
      </w:r>
      <w:r>
        <w:rPr>
          <w:rFonts w:ascii="Daytona" w:hAnsi="Daytona"/>
          <w:b/>
          <w:bCs/>
          <w:sz w:val="20"/>
        </w:rPr>
        <w:t xml:space="preserve">. Office will be closed. </w:t>
      </w:r>
    </w:p>
    <w:p w14:paraId="0F18F6B6" w14:textId="621C1913" w:rsidR="008E0C47" w:rsidRDefault="008E0C47" w:rsidP="006830BF">
      <w:pPr>
        <w:pStyle w:val="ListParagraph"/>
        <w:numPr>
          <w:ilvl w:val="0"/>
          <w:numId w:val="6"/>
        </w:numPr>
        <w:rPr>
          <w:rFonts w:ascii="Daytona" w:hAnsi="Daytona"/>
          <w:b/>
          <w:bCs/>
          <w:sz w:val="20"/>
        </w:rPr>
      </w:pPr>
      <w:r>
        <w:rPr>
          <w:rFonts w:ascii="Daytona" w:hAnsi="Daytona"/>
          <w:b/>
          <w:bCs/>
          <w:sz w:val="20"/>
        </w:rPr>
        <w:t>Public Hearing Notice for the Budget Approval will be published the 12</w:t>
      </w:r>
      <w:r w:rsidRPr="008E0C47">
        <w:rPr>
          <w:rFonts w:ascii="Daytona" w:hAnsi="Daytona"/>
          <w:b/>
          <w:bCs/>
          <w:sz w:val="20"/>
          <w:vertAlign w:val="superscript"/>
        </w:rPr>
        <w:t>th</w:t>
      </w:r>
      <w:r>
        <w:rPr>
          <w:rFonts w:ascii="Daytona" w:hAnsi="Daytona"/>
          <w:b/>
          <w:bCs/>
          <w:sz w:val="20"/>
        </w:rPr>
        <w:t xml:space="preserve"> and 13</w:t>
      </w:r>
      <w:r w:rsidRPr="008E0C47">
        <w:rPr>
          <w:rFonts w:ascii="Daytona" w:hAnsi="Daytona"/>
          <w:b/>
          <w:bCs/>
          <w:sz w:val="20"/>
          <w:vertAlign w:val="superscript"/>
        </w:rPr>
        <w:t>th</w:t>
      </w:r>
      <w:r>
        <w:rPr>
          <w:rFonts w:ascii="Daytona" w:hAnsi="Daytona"/>
          <w:b/>
          <w:bCs/>
          <w:sz w:val="20"/>
        </w:rPr>
        <w:t xml:space="preserve"> of October for the November 16, </w:t>
      </w:r>
      <w:r w:rsidR="00FD48CD">
        <w:rPr>
          <w:rFonts w:ascii="Daytona" w:hAnsi="Daytona"/>
          <w:b/>
          <w:bCs/>
          <w:sz w:val="20"/>
        </w:rPr>
        <w:t>2023,</w:t>
      </w:r>
      <w:r>
        <w:rPr>
          <w:rFonts w:ascii="Daytona" w:hAnsi="Daytona"/>
          <w:b/>
          <w:bCs/>
          <w:sz w:val="20"/>
        </w:rPr>
        <w:t xml:space="preserve"> Public Hearing and Regular Board Meeting</w:t>
      </w:r>
    </w:p>
    <w:p w14:paraId="256ACB2A" w14:textId="77777777" w:rsidR="00FD48CD" w:rsidRDefault="00FD48CD" w:rsidP="00FD48CD">
      <w:pPr>
        <w:pStyle w:val="ListParagraph"/>
        <w:ind w:left="1080"/>
        <w:rPr>
          <w:rFonts w:ascii="Daytona" w:hAnsi="Daytona"/>
          <w:b/>
          <w:bCs/>
          <w:sz w:val="20"/>
        </w:rPr>
      </w:pPr>
    </w:p>
    <w:p w14:paraId="3DA54594" w14:textId="37C3325A" w:rsidR="004C0261" w:rsidRDefault="004C0261" w:rsidP="006830BF">
      <w:pPr>
        <w:pStyle w:val="ListParagraph"/>
        <w:numPr>
          <w:ilvl w:val="0"/>
          <w:numId w:val="2"/>
        </w:numPr>
        <w:rPr>
          <w:rFonts w:ascii="Daytona" w:hAnsi="Daytona"/>
          <w:b/>
          <w:bCs/>
          <w:sz w:val="20"/>
        </w:rPr>
      </w:pPr>
      <w:r w:rsidRPr="00E805FE">
        <w:rPr>
          <w:rFonts w:ascii="Daytona" w:hAnsi="Daytona"/>
          <w:b/>
          <w:bCs/>
          <w:sz w:val="20"/>
        </w:rPr>
        <w:t>ORC – Steven Koch</w:t>
      </w:r>
    </w:p>
    <w:p w14:paraId="4A88C042" w14:textId="77777777" w:rsidR="00FD48CD" w:rsidRDefault="00FD48CD" w:rsidP="00FD48CD">
      <w:pPr>
        <w:pStyle w:val="ListParagraph"/>
        <w:rPr>
          <w:rFonts w:ascii="Daytona" w:hAnsi="Daytona"/>
          <w:b/>
          <w:bCs/>
          <w:sz w:val="20"/>
        </w:rPr>
      </w:pPr>
    </w:p>
    <w:p w14:paraId="33F4603D" w14:textId="7C9A3C04" w:rsidR="008E0C47" w:rsidRDefault="008E0C47" w:rsidP="006830BF">
      <w:pPr>
        <w:pStyle w:val="ListParagraph"/>
        <w:numPr>
          <w:ilvl w:val="0"/>
          <w:numId w:val="6"/>
        </w:numPr>
        <w:rPr>
          <w:rFonts w:ascii="Daytona" w:hAnsi="Daytona"/>
          <w:b/>
          <w:bCs/>
          <w:sz w:val="20"/>
        </w:rPr>
      </w:pPr>
      <w:r>
        <w:rPr>
          <w:rFonts w:ascii="Daytona" w:hAnsi="Daytona"/>
          <w:b/>
          <w:bCs/>
          <w:sz w:val="20"/>
        </w:rPr>
        <w:t>Field Techs have been working on several leaks around the district. They have 10k feet more of jetting to complete this year</w:t>
      </w:r>
      <w:r w:rsidR="00FD48CD">
        <w:rPr>
          <w:rFonts w:ascii="Daytona" w:hAnsi="Daytona"/>
          <w:b/>
          <w:bCs/>
          <w:sz w:val="20"/>
        </w:rPr>
        <w:t xml:space="preserve"> to fulfil the Property and Liability Insurance compliance of jetting 1/3 of our sewer lines. </w:t>
      </w:r>
    </w:p>
    <w:p w14:paraId="106FEC03" w14:textId="77777777" w:rsidR="00FD48CD" w:rsidRPr="00E805FE" w:rsidRDefault="00FD48CD" w:rsidP="00FD48CD">
      <w:pPr>
        <w:pStyle w:val="ListParagraph"/>
        <w:ind w:left="1080"/>
        <w:rPr>
          <w:rFonts w:ascii="Daytona" w:hAnsi="Daytona"/>
          <w:b/>
          <w:bCs/>
          <w:sz w:val="20"/>
        </w:rPr>
      </w:pPr>
    </w:p>
    <w:p w14:paraId="394D3A15" w14:textId="5E3C3BEB" w:rsidR="00BB4247" w:rsidRDefault="007F73D8" w:rsidP="006830BF">
      <w:pPr>
        <w:pStyle w:val="ListParagraph"/>
        <w:numPr>
          <w:ilvl w:val="0"/>
          <w:numId w:val="2"/>
        </w:numPr>
        <w:rPr>
          <w:rFonts w:ascii="Daytona" w:hAnsi="Daytona"/>
          <w:b/>
          <w:bCs/>
          <w:sz w:val="20"/>
        </w:rPr>
      </w:pPr>
      <w:r w:rsidRPr="00E805FE">
        <w:rPr>
          <w:rFonts w:ascii="Daytona" w:hAnsi="Daytona"/>
          <w:b/>
          <w:bCs/>
          <w:sz w:val="20"/>
        </w:rPr>
        <w:t>District</w:t>
      </w:r>
      <w:r>
        <w:rPr>
          <w:rFonts w:ascii="Daytona" w:hAnsi="Daytona"/>
          <w:b/>
          <w:bCs/>
          <w:sz w:val="20"/>
        </w:rPr>
        <w:t xml:space="preserve"> </w:t>
      </w:r>
      <w:r w:rsidRPr="00E805FE">
        <w:rPr>
          <w:rFonts w:ascii="Daytona" w:hAnsi="Daytona"/>
          <w:b/>
          <w:bCs/>
          <w:sz w:val="20"/>
        </w:rPr>
        <w:t>Manager</w:t>
      </w:r>
      <w:r w:rsidR="00BB4247" w:rsidRPr="00E805FE">
        <w:rPr>
          <w:rFonts w:ascii="Daytona" w:hAnsi="Daytona"/>
          <w:b/>
          <w:bCs/>
          <w:sz w:val="20"/>
        </w:rPr>
        <w:t xml:space="preserve"> – Dave Schn</w:t>
      </w:r>
      <w:r w:rsidR="004C0261" w:rsidRPr="00E805FE">
        <w:rPr>
          <w:rFonts w:ascii="Daytona" w:hAnsi="Daytona"/>
          <w:b/>
          <w:bCs/>
          <w:sz w:val="20"/>
        </w:rPr>
        <w:t>eider</w:t>
      </w:r>
    </w:p>
    <w:p w14:paraId="7F36AB84" w14:textId="77777777" w:rsidR="00FD48CD" w:rsidRDefault="00FD48CD" w:rsidP="00FD48CD">
      <w:pPr>
        <w:pStyle w:val="ListParagraph"/>
        <w:rPr>
          <w:rFonts w:ascii="Daytona" w:hAnsi="Daytona"/>
          <w:b/>
          <w:bCs/>
          <w:sz w:val="20"/>
        </w:rPr>
      </w:pPr>
    </w:p>
    <w:p w14:paraId="192600B9" w14:textId="151ADFD5" w:rsidR="008E0C47" w:rsidRDefault="008E0C47" w:rsidP="006830BF">
      <w:pPr>
        <w:pStyle w:val="ListParagraph"/>
        <w:numPr>
          <w:ilvl w:val="0"/>
          <w:numId w:val="6"/>
        </w:numPr>
        <w:rPr>
          <w:rFonts w:ascii="Daytona" w:hAnsi="Daytona"/>
          <w:b/>
          <w:bCs/>
          <w:sz w:val="20"/>
        </w:rPr>
      </w:pPr>
      <w:r>
        <w:rPr>
          <w:rFonts w:ascii="Daytona" w:hAnsi="Daytona"/>
          <w:b/>
          <w:bCs/>
          <w:sz w:val="20"/>
        </w:rPr>
        <w:t>Meter Project – 725 meters are transmitting, which means this part of the project is about 99% complete.</w:t>
      </w:r>
      <w:r w:rsidR="00FD48CD">
        <w:rPr>
          <w:rFonts w:ascii="Daytona" w:hAnsi="Daytona"/>
          <w:b/>
          <w:bCs/>
          <w:sz w:val="20"/>
        </w:rPr>
        <w:t xml:space="preserve"> Caselle has reported that they have updated the new end points. </w:t>
      </w:r>
    </w:p>
    <w:p w14:paraId="2CFD9E25" w14:textId="08642193" w:rsidR="008E0C47" w:rsidRDefault="008E0C47" w:rsidP="006830BF">
      <w:pPr>
        <w:pStyle w:val="ListParagraph"/>
        <w:numPr>
          <w:ilvl w:val="0"/>
          <w:numId w:val="6"/>
        </w:numPr>
        <w:rPr>
          <w:rFonts w:ascii="Daytona" w:hAnsi="Daytona"/>
          <w:b/>
          <w:bCs/>
          <w:sz w:val="20"/>
        </w:rPr>
      </w:pPr>
      <w:r>
        <w:rPr>
          <w:rFonts w:ascii="Daytona" w:hAnsi="Daytona"/>
          <w:b/>
          <w:bCs/>
          <w:sz w:val="20"/>
        </w:rPr>
        <w:lastRenderedPageBreak/>
        <w:t xml:space="preserve">Smith Well – Iconergy </w:t>
      </w:r>
      <w:r w:rsidRPr="00FD48CD">
        <w:rPr>
          <w:rFonts w:ascii="Daytona" w:hAnsi="Daytona"/>
          <w:b/>
          <w:bCs/>
          <w:i/>
          <w:iCs/>
          <w:sz w:val="20"/>
        </w:rPr>
        <w:t>will</w:t>
      </w:r>
      <w:r>
        <w:rPr>
          <w:rFonts w:ascii="Daytona" w:hAnsi="Daytona"/>
          <w:b/>
          <w:bCs/>
          <w:sz w:val="20"/>
        </w:rPr>
        <w:t xml:space="preserve"> replace the oversized pump.  The oversized pump can be installed on the Gallery Well and the installer may do that for the district at no cost. </w:t>
      </w:r>
    </w:p>
    <w:p w14:paraId="41DB9378" w14:textId="2E1DAC53" w:rsidR="008E0C47" w:rsidRDefault="008E0C47" w:rsidP="006830BF">
      <w:pPr>
        <w:pStyle w:val="ListParagraph"/>
        <w:numPr>
          <w:ilvl w:val="1"/>
          <w:numId w:val="6"/>
        </w:numPr>
        <w:rPr>
          <w:rFonts w:ascii="Daytona" w:hAnsi="Daytona"/>
          <w:b/>
          <w:bCs/>
          <w:sz w:val="20"/>
        </w:rPr>
      </w:pPr>
      <w:r>
        <w:rPr>
          <w:rFonts w:ascii="Daytona" w:hAnsi="Daytona"/>
          <w:b/>
          <w:bCs/>
          <w:sz w:val="20"/>
        </w:rPr>
        <w:t xml:space="preserve">Chlorinator system – replumbed and CDPHE </w:t>
      </w:r>
      <w:r w:rsidR="00FD48CD">
        <w:rPr>
          <w:rFonts w:ascii="Daytona" w:hAnsi="Daytona"/>
          <w:b/>
          <w:bCs/>
          <w:sz w:val="20"/>
        </w:rPr>
        <w:t>approved.</w:t>
      </w:r>
    </w:p>
    <w:p w14:paraId="081F6416" w14:textId="0AF85DC8" w:rsidR="008E0C47" w:rsidRDefault="00FD48CD" w:rsidP="006830BF">
      <w:pPr>
        <w:pStyle w:val="ListParagraph"/>
        <w:numPr>
          <w:ilvl w:val="1"/>
          <w:numId w:val="6"/>
        </w:numPr>
        <w:rPr>
          <w:rFonts w:ascii="Daytona" w:hAnsi="Daytona"/>
          <w:b/>
          <w:bCs/>
          <w:sz w:val="20"/>
        </w:rPr>
      </w:pPr>
      <w:r>
        <w:rPr>
          <w:rFonts w:ascii="Daytona" w:hAnsi="Daytona"/>
          <w:b/>
          <w:bCs/>
          <w:sz w:val="20"/>
        </w:rPr>
        <w:t>Backup</w:t>
      </w:r>
      <w:r w:rsidR="008E0C47">
        <w:rPr>
          <w:rFonts w:ascii="Daytona" w:hAnsi="Daytona"/>
          <w:b/>
          <w:bCs/>
          <w:sz w:val="20"/>
        </w:rPr>
        <w:t xml:space="preserve"> generator – should be installed and propane tank will be installed as well</w:t>
      </w:r>
      <w:r>
        <w:rPr>
          <w:rFonts w:ascii="Daytona" w:hAnsi="Daytona"/>
          <w:b/>
          <w:bCs/>
          <w:sz w:val="20"/>
        </w:rPr>
        <w:t xml:space="preserve"> sometime in November</w:t>
      </w:r>
      <w:r w:rsidR="008E0C47">
        <w:rPr>
          <w:rFonts w:ascii="Daytona" w:hAnsi="Daytona"/>
          <w:b/>
          <w:bCs/>
          <w:sz w:val="20"/>
        </w:rPr>
        <w:t>.</w:t>
      </w:r>
    </w:p>
    <w:p w14:paraId="3F0D19F5" w14:textId="7D7B1D6B" w:rsidR="008E0C47" w:rsidRDefault="008E0C47" w:rsidP="006830BF">
      <w:pPr>
        <w:pStyle w:val="ListParagraph"/>
        <w:numPr>
          <w:ilvl w:val="1"/>
          <w:numId w:val="6"/>
        </w:numPr>
        <w:rPr>
          <w:rFonts w:ascii="Daytona" w:hAnsi="Daytona"/>
          <w:b/>
          <w:bCs/>
          <w:sz w:val="20"/>
        </w:rPr>
      </w:pPr>
      <w:r>
        <w:rPr>
          <w:rFonts w:ascii="Daytona" w:hAnsi="Daytona"/>
          <w:b/>
          <w:bCs/>
          <w:sz w:val="20"/>
        </w:rPr>
        <w:t xml:space="preserve">Solar Array has a few issues.  The invertor is not good and will be replaced under the warranty.  It takes two inverters to run the array.  There is about 6 more months of warranty.  They cost about $2500 each and no spare would be required. </w:t>
      </w:r>
      <w:r w:rsidR="008F7697">
        <w:rPr>
          <w:rFonts w:ascii="Daytona" w:hAnsi="Daytona"/>
          <w:b/>
          <w:bCs/>
          <w:sz w:val="20"/>
        </w:rPr>
        <w:t xml:space="preserve">Optimizer </w:t>
      </w:r>
      <w:r w:rsidR="00B94985">
        <w:rPr>
          <w:rFonts w:ascii="Daytona" w:hAnsi="Daytona"/>
          <w:b/>
          <w:bCs/>
          <w:sz w:val="20"/>
        </w:rPr>
        <w:t>links</w:t>
      </w:r>
      <w:r w:rsidR="008F7697">
        <w:rPr>
          <w:rFonts w:ascii="Daytona" w:hAnsi="Daytona"/>
          <w:b/>
          <w:bCs/>
          <w:sz w:val="20"/>
        </w:rPr>
        <w:t xml:space="preserve"> the panels together and </w:t>
      </w:r>
      <w:r w:rsidR="00646A77">
        <w:rPr>
          <w:rFonts w:ascii="Daytona" w:hAnsi="Daytona"/>
          <w:b/>
          <w:bCs/>
          <w:sz w:val="20"/>
        </w:rPr>
        <w:t>optimizes</w:t>
      </w:r>
      <w:r w:rsidR="008F7697">
        <w:rPr>
          <w:rFonts w:ascii="Daytona" w:hAnsi="Daytona"/>
          <w:b/>
          <w:bCs/>
          <w:sz w:val="20"/>
        </w:rPr>
        <w:t xml:space="preserve"> the efficiency of the panels.  They create more energy than if the panel was running by itself. </w:t>
      </w:r>
    </w:p>
    <w:p w14:paraId="038AFAA4" w14:textId="066DD1DA" w:rsidR="008E0C47" w:rsidRDefault="008E0C47" w:rsidP="006830BF">
      <w:pPr>
        <w:pStyle w:val="ListParagraph"/>
        <w:numPr>
          <w:ilvl w:val="0"/>
          <w:numId w:val="6"/>
        </w:numPr>
        <w:rPr>
          <w:rFonts w:ascii="Daytona" w:hAnsi="Daytona"/>
          <w:b/>
          <w:bCs/>
          <w:sz w:val="20"/>
        </w:rPr>
      </w:pPr>
      <w:r>
        <w:rPr>
          <w:rFonts w:ascii="Daytona" w:hAnsi="Daytona"/>
          <w:b/>
          <w:bCs/>
          <w:sz w:val="20"/>
        </w:rPr>
        <w:t xml:space="preserve">Reservoir – </w:t>
      </w:r>
      <w:r w:rsidR="008F7697">
        <w:rPr>
          <w:rFonts w:ascii="Daytona" w:hAnsi="Daytona"/>
          <w:b/>
          <w:bCs/>
          <w:sz w:val="20"/>
        </w:rPr>
        <w:t xml:space="preserve">Dave gave the go-ahead to the engineers to </w:t>
      </w:r>
      <w:r>
        <w:rPr>
          <w:rFonts w:ascii="Daytona" w:hAnsi="Daytona"/>
          <w:b/>
          <w:bCs/>
          <w:sz w:val="20"/>
        </w:rPr>
        <w:t xml:space="preserve">amend the construction drawings. </w:t>
      </w:r>
      <w:r w:rsidR="008F7697">
        <w:rPr>
          <w:rFonts w:ascii="Daytona" w:hAnsi="Daytona"/>
          <w:b/>
          <w:bCs/>
          <w:sz w:val="20"/>
        </w:rPr>
        <w:t xml:space="preserve">They hope to have them completed by the middle of October. Due to the reduced cost of the project design being amended, the project is nearly fully funded. Once we get the construction drawings amended and approved by CDPHE, then we can ask for RFPs by January.  There are already a few local contractors that are interested in the project. Local materials will be used and will help keep the cost down. </w:t>
      </w:r>
    </w:p>
    <w:p w14:paraId="56B12013" w14:textId="181627BA" w:rsidR="008468BD" w:rsidRDefault="008468BD" w:rsidP="006830BF">
      <w:pPr>
        <w:pStyle w:val="ListParagraph"/>
        <w:numPr>
          <w:ilvl w:val="0"/>
          <w:numId w:val="6"/>
        </w:numPr>
        <w:rPr>
          <w:rFonts w:ascii="Daytona" w:hAnsi="Daytona"/>
          <w:b/>
          <w:bCs/>
          <w:sz w:val="20"/>
        </w:rPr>
      </w:pPr>
      <w:r>
        <w:rPr>
          <w:rFonts w:ascii="Daytona" w:hAnsi="Daytona"/>
          <w:b/>
          <w:bCs/>
          <w:sz w:val="20"/>
        </w:rPr>
        <w:t xml:space="preserve">WWTP – Pilot Plant – have a verbal </w:t>
      </w:r>
      <w:r w:rsidR="00E30B2D">
        <w:rPr>
          <w:rFonts w:ascii="Daytona" w:hAnsi="Daytona"/>
          <w:b/>
          <w:bCs/>
          <w:sz w:val="20"/>
        </w:rPr>
        <w:t>“</w:t>
      </w:r>
      <w:r>
        <w:rPr>
          <w:rFonts w:ascii="Daytona" w:hAnsi="Daytona"/>
          <w:b/>
          <w:bCs/>
          <w:sz w:val="20"/>
        </w:rPr>
        <w:t>OK</w:t>
      </w:r>
      <w:r w:rsidR="00E30B2D">
        <w:rPr>
          <w:rFonts w:ascii="Daytona" w:hAnsi="Daytona"/>
          <w:b/>
          <w:bCs/>
          <w:sz w:val="20"/>
        </w:rPr>
        <w:t>”</w:t>
      </w:r>
      <w:r>
        <w:rPr>
          <w:rFonts w:ascii="Daytona" w:hAnsi="Daytona"/>
          <w:b/>
          <w:bCs/>
          <w:sz w:val="20"/>
        </w:rPr>
        <w:t xml:space="preserve"> from CDPHE.  Application is almost complete.  Dave met with Holman Capitol.  They </w:t>
      </w:r>
      <w:r w:rsidR="00E30B2D">
        <w:rPr>
          <w:rFonts w:ascii="Daytona" w:hAnsi="Daytona"/>
          <w:b/>
          <w:bCs/>
          <w:sz w:val="20"/>
        </w:rPr>
        <w:t xml:space="preserve">seem </w:t>
      </w:r>
      <w:r>
        <w:rPr>
          <w:rFonts w:ascii="Daytona" w:hAnsi="Daytona"/>
          <w:b/>
          <w:bCs/>
          <w:sz w:val="20"/>
        </w:rPr>
        <w:t xml:space="preserve">willing to lend us the funds to construct the pilot plant. </w:t>
      </w:r>
      <w:r w:rsidR="00E30B2D">
        <w:rPr>
          <w:rFonts w:ascii="Daytona" w:hAnsi="Daytona"/>
          <w:b/>
          <w:bCs/>
          <w:sz w:val="20"/>
        </w:rPr>
        <w:t xml:space="preserve">Holman may be attending our October’s meeting. </w:t>
      </w:r>
      <w:r>
        <w:rPr>
          <w:rFonts w:ascii="Daytona" w:hAnsi="Daytona"/>
          <w:b/>
          <w:bCs/>
          <w:sz w:val="20"/>
        </w:rPr>
        <w:t>It depends on CDPHE’s official approval.  There will be public notification to the town</w:t>
      </w:r>
      <w:r w:rsidR="00E30B2D">
        <w:rPr>
          <w:rFonts w:ascii="Daytona" w:hAnsi="Daytona"/>
          <w:b/>
          <w:bCs/>
          <w:sz w:val="20"/>
        </w:rPr>
        <w:t xml:space="preserve"> boards</w:t>
      </w:r>
      <w:r>
        <w:rPr>
          <w:rFonts w:ascii="Daytona" w:hAnsi="Daytona"/>
          <w:b/>
          <w:bCs/>
          <w:sz w:val="20"/>
        </w:rPr>
        <w:t xml:space="preserve"> </w:t>
      </w:r>
      <w:r w:rsidR="00E30B2D">
        <w:rPr>
          <w:rFonts w:ascii="Daytona" w:hAnsi="Daytona"/>
          <w:b/>
          <w:bCs/>
          <w:sz w:val="20"/>
        </w:rPr>
        <w:t>and perhaps the local radio station</w:t>
      </w:r>
      <w:r w:rsidR="00E30B2D" w:rsidRPr="00E30B2D">
        <w:rPr>
          <w:rFonts w:ascii="Daytona" w:hAnsi="Daytona"/>
          <w:b/>
          <w:bCs/>
          <w:sz w:val="20"/>
        </w:rPr>
        <w:t xml:space="preserve"> </w:t>
      </w:r>
      <w:r w:rsidR="00E30B2D">
        <w:rPr>
          <w:rFonts w:ascii="Daytona" w:hAnsi="Daytona"/>
          <w:b/>
          <w:bCs/>
          <w:sz w:val="20"/>
        </w:rPr>
        <w:t>to update them on the status</w:t>
      </w:r>
      <w:r>
        <w:rPr>
          <w:rFonts w:ascii="Daytona" w:hAnsi="Daytona"/>
          <w:b/>
          <w:bCs/>
          <w:sz w:val="20"/>
        </w:rPr>
        <w:t xml:space="preserve">. Dave met with DOLA. They are researching </w:t>
      </w:r>
      <w:r w:rsidR="00B94985">
        <w:rPr>
          <w:rFonts w:ascii="Daytona" w:hAnsi="Daytona"/>
          <w:b/>
          <w:bCs/>
          <w:sz w:val="20"/>
        </w:rPr>
        <w:t>the possibility of a</w:t>
      </w:r>
      <w:r>
        <w:rPr>
          <w:rFonts w:ascii="Daytona" w:hAnsi="Daytona"/>
          <w:b/>
          <w:bCs/>
          <w:sz w:val="20"/>
        </w:rPr>
        <w:t xml:space="preserve"> partial grant for pilot plant a possibility. Powel Water to keep working on draft </w:t>
      </w:r>
      <w:r w:rsidR="00B94985">
        <w:rPr>
          <w:rFonts w:ascii="Daytona" w:hAnsi="Daytona"/>
          <w:b/>
          <w:bCs/>
          <w:sz w:val="20"/>
        </w:rPr>
        <w:t>construction bid documents so that when/if we will be ready to move on the project.  So far it has cost us about $7</w:t>
      </w:r>
      <w:r w:rsidR="00646A77">
        <w:rPr>
          <w:rFonts w:ascii="Daytona" w:hAnsi="Daytona"/>
          <w:b/>
          <w:bCs/>
          <w:sz w:val="20"/>
        </w:rPr>
        <w:t>,000</w:t>
      </w:r>
      <w:r w:rsidR="00B94985">
        <w:rPr>
          <w:rFonts w:ascii="Daytona" w:hAnsi="Daytona"/>
          <w:b/>
          <w:bCs/>
          <w:sz w:val="20"/>
        </w:rPr>
        <w:t xml:space="preserve"> for the work Powell Water ha</w:t>
      </w:r>
      <w:r w:rsidR="00646A77">
        <w:rPr>
          <w:rFonts w:ascii="Daytona" w:hAnsi="Daytona"/>
          <w:b/>
          <w:bCs/>
          <w:sz w:val="20"/>
        </w:rPr>
        <w:t>s</w:t>
      </w:r>
      <w:r w:rsidR="00B94985">
        <w:rPr>
          <w:rFonts w:ascii="Daytona" w:hAnsi="Daytona"/>
          <w:b/>
          <w:bCs/>
          <w:sz w:val="20"/>
        </w:rPr>
        <w:t xml:space="preserve"> done.  </w:t>
      </w:r>
    </w:p>
    <w:p w14:paraId="0643FD4F" w14:textId="6C41FF94" w:rsidR="00B94985" w:rsidRPr="008E0C47" w:rsidRDefault="00B94985" w:rsidP="006830BF">
      <w:pPr>
        <w:pStyle w:val="ListParagraph"/>
        <w:numPr>
          <w:ilvl w:val="0"/>
          <w:numId w:val="6"/>
        </w:numPr>
        <w:rPr>
          <w:rFonts w:ascii="Daytona" w:hAnsi="Daytona"/>
          <w:b/>
          <w:bCs/>
          <w:sz w:val="20"/>
        </w:rPr>
      </w:pPr>
      <w:r>
        <w:rPr>
          <w:rFonts w:ascii="Daytona" w:hAnsi="Daytona"/>
          <w:b/>
          <w:bCs/>
          <w:sz w:val="20"/>
        </w:rPr>
        <w:t>Augmentation Plan Update – It has been a good water exchange year as the rain came at perfectly spaced intervals, so the creek has not run dry at all.  We will enter the Fall Season at full p</w:t>
      </w:r>
      <w:r w:rsidR="00250ED1">
        <w:rPr>
          <w:rFonts w:ascii="Daytona" w:hAnsi="Daytona"/>
          <w:b/>
          <w:bCs/>
          <w:sz w:val="20"/>
        </w:rPr>
        <w:t>oo</w:t>
      </w:r>
      <w:r>
        <w:rPr>
          <w:rFonts w:ascii="Daytona" w:hAnsi="Daytona"/>
          <w:b/>
          <w:bCs/>
          <w:sz w:val="20"/>
        </w:rPr>
        <w:t xml:space="preserve">l. We have 355 acre-feet in DeWeese, </w:t>
      </w:r>
      <w:r w:rsidR="00250ED1">
        <w:rPr>
          <w:rFonts w:ascii="Daytona" w:hAnsi="Daytona"/>
          <w:b/>
          <w:bCs/>
          <w:sz w:val="20"/>
        </w:rPr>
        <w:t xml:space="preserve">and we will be right at that at the end of October. There was a challenge from a rancher when it started to get dry.  The rancher went to Division II with objections, however, RMWSD was defended by Division II because the district does what is required.  </w:t>
      </w:r>
    </w:p>
    <w:p w14:paraId="032A4E27" w14:textId="0904D882" w:rsidR="00BB4247" w:rsidRPr="000904D1" w:rsidRDefault="00BB4247" w:rsidP="00BB4247">
      <w:pPr>
        <w:rPr>
          <w:rFonts w:ascii="Daytona" w:hAnsi="Daytona"/>
          <w:b/>
          <w:bCs/>
          <w:sz w:val="16"/>
          <w:szCs w:val="16"/>
        </w:rPr>
      </w:pPr>
    </w:p>
    <w:p w14:paraId="19F29865" w14:textId="0A258878" w:rsidR="00BB4247" w:rsidRPr="00E805FE" w:rsidRDefault="00BB4247" w:rsidP="00BB4247">
      <w:pPr>
        <w:rPr>
          <w:rFonts w:ascii="Daytona" w:hAnsi="Daytona"/>
          <w:b/>
          <w:bCs/>
          <w:sz w:val="20"/>
        </w:rPr>
      </w:pPr>
      <w:r w:rsidRPr="00E805FE">
        <w:rPr>
          <w:rFonts w:ascii="Daytona" w:hAnsi="Daytona"/>
          <w:b/>
          <w:bCs/>
          <w:sz w:val="20"/>
        </w:rPr>
        <w:t>Consent Agenda</w:t>
      </w:r>
    </w:p>
    <w:p w14:paraId="5CF12514" w14:textId="2A286707" w:rsidR="00BB4247" w:rsidRPr="000904D1" w:rsidRDefault="00BB4247" w:rsidP="00BB4247">
      <w:pPr>
        <w:rPr>
          <w:rFonts w:ascii="Daytona" w:hAnsi="Daytona"/>
          <w:b/>
          <w:bCs/>
          <w:sz w:val="16"/>
          <w:szCs w:val="16"/>
        </w:rPr>
      </w:pPr>
    </w:p>
    <w:p w14:paraId="6B054D8F" w14:textId="4B1F5587" w:rsidR="00BB4247" w:rsidRDefault="00BB4247" w:rsidP="006830BF">
      <w:pPr>
        <w:pStyle w:val="ListParagraph"/>
        <w:numPr>
          <w:ilvl w:val="0"/>
          <w:numId w:val="1"/>
        </w:numPr>
        <w:rPr>
          <w:rFonts w:ascii="Daytona" w:hAnsi="Daytona"/>
          <w:b/>
          <w:bCs/>
          <w:sz w:val="20"/>
        </w:rPr>
      </w:pPr>
      <w:r w:rsidRPr="006341BF">
        <w:rPr>
          <w:rFonts w:ascii="Daytona" w:hAnsi="Daytona"/>
          <w:b/>
          <w:bCs/>
          <w:sz w:val="20"/>
        </w:rPr>
        <w:t xml:space="preserve">Approval of the Minutes of the </w:t>
      </w:r>
      <w:r w:rsidR="00DE5630">
        <w:rPr>
          <w:rFonts w:ascii="Daytona" w:hAnsi="Daytona"/>
          <w:b/>
          <w:bCs/>
          <w:sz w:val="20"/>
        </w:rPr>
        <w:t>August 17</w:t>
      </w:r>
      <w:r w:rsidR="00C711EE" w:rsidRPr="006341BF">
        <w:rPr>
          <w:rFonts w:ascii="Daytona" w:hAnsi="Daytona"/>
          <w:b/>
          <w:bCs/>
          <w:sz w:val="20"/>
        </w:rPr>
        <w:t>,</w:t>
      </w:r>
      <w:r w:rsidR="007369CF" w:rsidRPr="006341BF">
        <w:rPr>
          <w:rFonts w:ascii="Daytona" w:hAnsi="Daytona"/>
          <w:b/>
          <w:bCs/>
          <w:sz w:val="20"/>
        </w:rPr>
        <w:t xml:space="preserve"> 202</w:t>
      </w:r>
      <w:r w:rsidR="00392865" w:rsidRPr="006341BF">
        <w:rPr>
          <w:rFonts w:ascii="Daytona" w:hAnsi="Daytona"/>
          <w:b/>
          <w:bCs/>
          <w:sz w:val="20"/>
        </w:rPr>
        <w:t>3</w:t>
      </w:r>
      <w:r w:rsidR="00A04563" w:rsidRPr="006341BF">
        <w:rPr>
          <w:rFonts w:ascii="Daytona" w:hAnsi="Daytona"/>
          <w:b/>
          <w:bCs/>
          <w:sz w:val="20"/>
        </w:rPr>
        <w:t>,</w:t>
      </w:r>
      <w:r w:rsidRPr="006341BF">
        <w:rPr>
          <w:rFonts w:ascii="Daytona" w:hAnsi="Daytona"/>
          <w:b/>
          <w:bCs/>
          <w:sz w:val="20"/>
        </w:rPr>
        <w:t xml:space="preserve"> Regular Board Meeting</w:t>
      </w:r>
    </w:p>
    <w:p w14:paraId="76138E25" w14:textId="38F2003B" w:rsidR="00100DFB" w:rsidRDefault="00BB4247" w:rsidP="006830BF">
      <w:pPr>
        <w:pStyle w:val="ListParagraph"/>
        <w:numPr>
          <w:ilvl w:val="0"/>
          <w:numId w:val="1"/>
        </w:numPr>
        <w:rPr>
          <w:rFonts w:ascii="Daytona" w:hAnsi="Daytona"/>
          <w:b/>
          <w:bCs/>
          <w:sz w:val="20"/>
        </w:rPr>
      </w:pPr>
      <w:r w:rsidRPr="006341BF">
        <w:rPr>
          <w:rFonts w:ascii="Daytona" w:hAnsi="Daytona"/>
          <w:b/>
          <w:bCs/>
          <w:sz w:val="20"/>
        </w:rPr>
        <w:t xml:space="preserve">Financial Report and Approval of Checks for </w:t>
      </w:r>
      <w:r w:rsidR="00DE5630">
        <w:rPr>
          <w:rFonts w:ascii="Daytona" w:hAnsi="Daytona"/>
          <w:b/>
          <w:bCs/>
          <w:sz w:val="20"/>
        </w:rPr>
        <w:t>August</w:t>
      </w:r>
      <w:r w:rsidR="00392865" w:rsidRPr="006341BF">
        <w:rPr>
          <w:rFonts w:ascii="Daytona" w:hAnsi="Daytona"/>
          <w:b/>
          <w:bCs/>
          <w:sz w:val="20"/>
        </w:rPr>
        <w:t xml:space="preserve"> 2023</w:t>
      </w:r>
    </w:p>
    <w:p w14:paraId="1DADBE2D" w14:textId="715240D4" w:rsidR="008468BD" w:rsidRPr="006341BF" w:rsidRDefault="008468BD" w:rsidP="008468BD">
      <w:pPr>
        <w:pStyle w:val="ListParagraph"/>
        <w:rPr>
          <w:rFonts w:ascii="Daytona" w:hAnsi="Daytona"/>
          <w:b/>
          <w:bCs/>
          <w:sz w:val="20"/>
        </w:rPr>
      </w:pPr>
      <w:r>
        <w:rPr>
          <w:rFonts w:ascii="Daytona" w:hAnsi="Daytona"/>
          <w:b/>
          <w:bCs/>
          <w:sz w:val="20"/>
        </w:rPr>
        <w:t>Motion to approve the Consent Agenda was made by Randy Wilhelm and seconded by Connie Thompson.  Vote to approve the motion was 3-0</w:t>
      </w:r>
    </w:p>
    <w:p w14:paraId="0640A0E3" w14:textId="77777777" w:rsidR="00C711EE" w:rsidRPr="00C711EE" w:rsidRDefault="00C711EE" w:rsidP="00C711EE">
      <w:pPr>
        <w:pStyle w:val="ListParagraph"/>
        <w:rPr>
          <w:rFonts w:ascii="Daytona" w:hAnsi="Daytona"/>
          <w:b/>
          <w:bCs/>
          <w:sz w:val="16"/>
          <w:szCs w:val="16"/>
        </w:rPr>
      </w:pPr>
    </w:p>
    <w:p w14:paraId="33A4605D" w14:textId="44119193" w:rsidR="007602A9" w:rsidRDefault="00100DFB" w:rsidP="00100DFB">
      <w:pPr>
        <w:rPr>
          <w:rFonts w:ascii="Daytona" w:hAnsi="Daytona"/>
          <w:b/>
          <w:bCs/>
          <w:sz w:val="20"/>
        </w:rPr>
      </w:pPr>
      <w:r w:rsidRPr="00E805FE">
        <w:rPr>
          <w:rFonts w:ascii="Daytona" w:hAnsi="Daytona"/>
          <w:b/>
          <w:bCs/>
          <w:sz w:val="20"/>
        </w:rPr>
        <w:t>New Business</w:t>
      </w:r>
    </w:p>
    <w:p w14:paraId="5C9BF6B4" w14:textId="795A4AAA" w:rsidR="00392865" w:rsidRDefault="00DE5630" w:rsidP="006830BF">
      <w:pPr>
        <w:pStyle w:val="ListParagraph"/>
        <w:numPr>
          <w:ilvl w:val="0"/>
          <w:numId w:val="4"/>
        </w:numPr>
        <w:rPr>
          <w:rFonts w:ascii="Daytona" w:hAnsi="Daytona"/>
          <w:b/>
          <w:bCs/>
          <w:sz w:val="20"/>
        </w:rPr>
      </w:pPr>
      <w:r>
        <w:rPr>
          <w:rFonts w:ascii="Daytona" w:hAnsi="Daytona"/>
          <w:b/>
          <w:bCs/>
          <w:sz w:val="20"/>
        </w:rPr>
        <w:t>SDA Conference report</w:t>
      </w:r>
    </w:p>
    <w:p w14:paraId="0CFBAB98" w14:textId="1D7A3A51" w:rsidR="008468BD" w:rsidRDefault="008468BD" w:rsidP="006830BF">
      <w:pPr>
        <w:pStyle w:val="ListParagraph"/>
        <w:numPr>
          <w:ilvl w:val="0"/>
          <w:numId w:val="6"/>
        </w:numPr>
        <w:rPr>
          <w:rFonts w:ascii="Daytona" w:hAnsi="Daytona"/>
          <w:b/>
          <w:bCs/>
          <w:sz w:val="20"/>
        </w:rPr>
      </w:pPr>
      <w:r>
        <w:rPr>
          <w:rFonts w:ascii="Daytona" w:hAnsi="Daytona"/>
          <w:b/>
          <w:bCs/>
          <w:sz w:val="20"/>
        </w:rPr>
        <w:t>Connie</w:t>
      </w:r>
      <w:r w:rsidR="00575661">
        <w:rPr>
          <w:rFonts w:ascii="Daytona" w:hAnsi="Daytona"/>
          <w:b/>
          <w:bCs/>
          <w:sz w:val="20"/>
        </w:rPr>
        <w:t xml:space="preserve"> </w:t>
      </w:r>
    </w:p>
    <w:p w14:paraId="4BDF4AC9" w14:textId="41F1210B" w:rsidR="00575661" w:rsidRPr="00575661" w:rsidRDefault="00575661" w:rsidP="00575661">
      <w:pPr>
        <w:pStyle w:val="ListParagraph"/>
        <w:ind w:left="1080"/>
        <w:rPr>
          <w:rFonts w:ascii="Daytona" w:hAnsi="Daytona"/>
          <w:b/>
          <w:bCs/>
          <w:sz w:val="20"/>
        </w:rPr>
      </w:pPr>
      <w:r>
        <w:rPr>
          <w:rFonts w:ascii="Daytona" w:hAnsi="Daytona"/>
          <w:b/>
          <w:bCs/>
          <w:sz w:val="20"/>
        </w:rPr>
        <w:t xml:space="preserve">Connie attended several breakout sessions that were very informative.  She was most impressed with the less than technical information.  She was surprised that attendance at RMWSD’s presentation was not more since it was good news!  She felt she learned a lot about Eagle River and affordable housing.  They have gotten into the </w:t>
      </w:r>
      <w:r w:rsidR="00830897">
        <w:rPr>
          <w:rFonts w:ascii="Daytona" w:hAnsi="Daytona"/>
          <w:b/>
          <w:bCs/>
          <w:sz w:val="20"/>
        </w:rPr>
        <w:t xml:space="preserve">real estate business for their employees.  They have purchased units that they can </w:t>
      </w:r>
      <w:r w:rsidR="000F6393">
        <w:rPr>
          <w:rFonts w:ascii="Daytona" w:hAnsi="Daytona"/>
          <w:b/>
          <w:bCs/>
          <w:sz w:val="20"/>
        </w:rPr>
        <w:t>rent</w:t>
      </w:r>
      <w:r w:rsidR="00830897">
        <w:rPr>
          <w:rFonts w:ascii="Daytona" w:hAnsi="Daytona"/>
          <w:b/>
          <w:bCs/>
          <w:sz w:val="20"/>
        </w:rPr>
        <w:t xml:space="preserve"> at 80% of the market rate, so they can hire </w:t>
      </w:r>
      <w:r w:rsidR="00830897">
        <w:rPr>
          <w:rFonts w:ascii="Daytona" w:hAnsi="Daytona"/>
          <w:b/>
          <w:bCs/>
          <w:sz w:val="20"/>
        </w:rPr>
        <w:lastRenderedPageBreak/>
        <w:t>employees that will stay.  There are four small towns in their area.  If the employees can’t afford to live within the district, the response time is longer than if they lived close by.  They also don’t really have the locations for new housing.  Connie didn’t feel it was prudent to get into the real estate business.  They have two full-time employees that handle just that part of their district. RMWSD strives to make wages so that employees can afford housing and offer benefits that make working for Round Mountain attractive.</w:t>
      </w:r>
    </w:p>
    <w:p w14:paraId="03DD01B9" w14:textId="6E4B8460" w:rsidR="008468BD" w:rsidRDefault="008468BD" w:rsidP="006830BF">
      <w:pPr>
        <w:pStyle w:val="ListParagraph"/>
        <w:numPr>
          <w:ilvl w:val="0"/>
          <w:numId w:val="6"/>
        </w:numPr>
        <w:rPr>
          <w:rFonts w:ascii="Daytona" w:hAnsi="Daytona"/>
          <w:b/>
          <w:bCs/>
          <w:sz w:val="20"/>
        </w:rPr>
      </w:pPr>
      <w:r w:rsidRPr="008468BD">
        <w:rPr>
          <w:rFonts w:ascii="Daytona" w:hAnsi="Daytona"/>
          <w:b/>
          <w:bCs/>
          <w:sz w:val="20"/>
        </w:rPr>
        <w:t>Dave</w:t>
      </w:r>
      <w:r w:rsidR="00830897">
        <w:rPr>
          <w:rFonts w:ascii="Daytona" w:hAnsi="Daytona"/>
          <w:b/>
          <w:bCs/>
          <w:sz w:val="20"/>
        </w:rPr>
        <w:t xml:space="preserve"> </w:t>
      </w:r>
    </w:p>
    <w:p w14:paraId="05925CC6" w14:textId="1488221C" w:rsidR="0012630A" w:rsidRDefault="0012630A" w:rsidP="0012630A">
      <w:pPr>
        <w:pStyle w:val="ListParagraph"/>
        <w:ind w:left="1080"/>
        <w:rPr>
          <w:rFonts w:ascii="Daytona" w:hAnsi="Daytona"/>
          <w:b/>
          <w:bCs/>
          <w:sz w:val="20"/>
        </w:rPr>
      </w:pPr>
      <w:r>
        <w:rPr>
          <w:rFonts w:ascii="Daytona" w:hAnsi="Daytona"/>
          <w:b/>
          <w:bCs/>
          <w:sz w:val="20"/>
        </w:rPr>
        <w:t>Dave said he enjoyed visiting with the specific financing companies, Iconergy, Fromm and new relation</w:t>
      </w:r>
      <w:r w:rsidR="00BD2F7B">
        <w:rPr>
          <w:rFonts w:ascii="Daytona" w:hAnsi="Daytona"/>
          <w:b/>
          <w:bCs/>
          <w:sz w:val="20"/>
        </w:rPr>
        <w:t xml:space="preserve">ships were developed during the week. </w:t>
      </w:r>
    </w:p>
    <w:p w14:paraId="7C2330CE" w14:textId="7E01D3E1" w:rsidR="008468BD" w:rsidRDefault="008468BD" w:rsidP="006830BF">
      <w:pPr>
        <w:pStyle w:val="ListParagraph"/>
        <w:numPr>
          <w:ilvl w:val="0"/>
          <w:numId w:val="6"/>
        </w:numPr>
        <w:rPr>
          <w:rFonts w:ascii="Daytona" w:hAnsi="Daytona"/>
          <w:b/>
          <w:bCs/>
          <w:sz w:val="20"/>
        </w:rPr>
      </w:pPr>
      <w:r>
        <w:rPr>
          <w:rFonts w:ascii="Daytona" w:hAnsi="Daytona"/>
          <w:b/>
          <w:bCs/>
          <w:sz w:val="20"/>
        </w:rPr>
        <w:t>M</w:t>
      </w:r>
      <w:r w:rsidRPr="008468BD">
        <w:rPr>
          <w:rFonts w:ascii="Daytona" w:hAnsi="Daytona"/>
          <w:b/>
          <w:bCs/>
          <w:sz w:val="20"/>
        </w:rPr>
        <w:t>ark</w:t>
      </w:r>
    </w:p>
    <w:p w14:paraId="5A650CBC" w14:textId="48FE7688" w:rsidR="00830897" w:rsidRPr="00A95AD8" w:rsidRDefault="00A95AD8" w:rsidP="00830897">
      <w:pPr>
        <w:pStyle w:val="ListParagraph"/>
        <w:ind w:left="1080"/>
        <w:rPr>
          <w:rFonts w:ascii="Daytona" w:hAnsi="Daytona"/>
          <w:color w:val="FF0000"/>
          <w:sz w:val="52"/>
          <w:szCs w:val="52"/>
        </w:rPr>
      </w:pPr>
      <w:r>
        <w:rPr>
          <w:rFonts w:ascii="Daytona" w:hAnsi="Daytona"/>
          <w:b/>
          <w:bCs/>
          <w:sz w:val="20"/>
        </w:rPr>
        <w:t>The appraisal of the Colorado River</w:t>
      </w:r>
      <w:r w:rsidR="000F6393">
        <w:rPr>
          <w:rFonts w:ascii="Daytona" w:hAnsi="Daytona"/>
          <w:b/>
          <w:bCs/>
          <w:sz w:val="20"/>
        </w:rPr>
        <w:t xml:space="preserve"> was concerning to Mark. We have decrees that will allow us to book water from the Pueblo Reservoir. He was glad to hear that current laws cover RMWSD.  Some of the larger towns in the Arkansas </w:t>
      </w:r>
      <w:r w:rsidR="0012630A">
        <w:rPr>
          <w:rFonts w:ascii="Daytona" w:hAnsi="Daytona"/>
          <w:b/>
          <w:bCs/>
          <w:sz w:val="20"/>
        </w:rPr>
        <w:t>D</w:t>
      </w:r>
      <w:r w:rsidR="000F6393">
        <w:rPr>
          <w:rFonts w:ascii="Daytona" w:hAnsi="Daytona"/>
          <w:b/>
          <w:bCs/>
          <w:sz w:val="20"/>
        </w:rPr>
        <w:t xml:space="preserve">rainage </w:t>
      </w:r>
      <w:r w:rsidR="0012630A">
        <w:rPr>
          <w:rFonts w:ascii="Daytona" w:hAnsi="Daytona"/>
          <w:b/>
          <w:bCs/>
          <w:sz w:val="20"/>
        </w:rPr>
        <w:t>S</w:t>
      </w:r>
      <w:r w:rsidR="000F6393">
        <w:rPr>
          <w:rFonts w:ascii="Daytona" w:hAnsi="Daytona"/>
          <w:b/>
          <w:bCs/>
          <w:sz w:val="20"/>
        </w:rPr>
        <w:t>ystem will start to shop for water rights.  It is beneficial that we have teamed up with Upper Arkansas River Conservancy Distric</w:t>
      </w:r>
      <w:r w:rsidR="0012630A">
        <w:rPr>
          <w:rFonts w:ascii="Daytona" w:hAnsi="Daytona"/>
          <w:b/>
          <w:bCs/>
          <w:sz w:val="20"/>
        </w:rPr>
        <w:t>t</w:t>
      </w:r>
      <w:r w:rsidR="000F6393">
        <w:rPr>
          <w:rFonts w:ascii="Daytona" w:hAnsi="Daytona"/>
          <w:b/>
          <w:bCs/>
          <w:sz w:val="20"/>
        </w:rPr>
        <w:t xml:space="preserve">.  Mark said he feels that educating the </w:t>
      </w:r>
      <w:r w:rsidR="0012630A">
        <w:rPr>
          <w:rFonts w:ascii="Daytona" w:hAnsi="Daytona"/>
          <w:b/>
          <w:bCs/>
          <w:sz w:val="20"/>
        </w:rPr>
        <w:t xml:space="preserve">community is essential, especially when a rate increase is presented to customers. </w:t>
      </w:r>
    </w:p>
    <w:p w14:paraId="12B8A3AD" w14:textId="7D1BB7B4" w:rsidR="008468BD" w:rsidRDefault="008468BD" w:rsidP="006830BF">
      <w:pPr>
        <w:pStyle w:val="ListParagraph"/>
        <w:numPr>
          <w:ilvl w:val="0"/>
          <w:numId w:val="6"/>
        </w:numPr>
        <w:rPr>
          <w:rFonts w:ascii="Daytona" w:hAnsi="Daytona"/>
          <w:b/>
          <w:bCs/>
          <w:sz w:val="20"/>
        </w:rPr>
      </w:pPr>
      <w:r w:rsidRPr="008468BD">
        <w:rPr>
          <w:rFonts w:ascii="Daytona" w:hAnsi="Daytona"/>
          <w:b/>
          <w:bCs/>
          <w:sz w:val="20"/>
        </w:rPr>
        <w:t>Peggy</w:t>
      </w:r>
    </w:p>
    <w:p w14:paraId="0A439CBC" w14:textId="69DA7CC9" w:rsidR="0012630A" w:rsidRDefault="0012630A" w:rsidP="0012630A">
      <w:pPr>
        <w:pStyle w:val="ListParagraph"/>
        <w:ind w:left="1080"/>
        <w:rPr>
          <w:rFonts w:ascii="Daytona" w:hAnsi="Daytona"/>
          <w:b/>
          <w:bCs/>
          <w:sz w:val="20"/>
        </w:rPr>
      </w:pPr>
      <w:r>
        <w:rPr>
          <w:rFonts w:ascii="Daytona" w:hAnsi="Daytona"/>
          <w:b/>
          <w:bCs/>
          <w:sz w:val="20"/>
        </w:rPr>
        <w:t xml:space="preserve">Peggy has found that the breakout sessions that are available to watch online at another time, allowed her to visit face to face with the companies that she is involved with on a day-to-day basis. </w:t>
      </w:r>
      <w:r w:rsidR="00B85320">
        <w:rPr>
          <w:rFonts w:ascii="Daytona" w:hAnsi="Daytona"/>
          <w:b/>
          <w:bCs/>
          <w:sz w:val="20"/>
        </w:rPr>
        <w:t>She visited with CSD Pool, Streamline, Fromm, CEBT, and CRA.</w:t>
      </w:r>
      <w:r w:rsidR="00B85320">
        <w:rPr>
          <w:rFonts w:ascii="Daytona" w:hAnsi="Daytona"/>
          <w:b/>
          <w:bCs/>
          <w:sz w:val="20"/>
        </w:rPr>
        <w:t xml:space="preserve"> </w:t>
      </w:r>
      <w:r>
        <w:rPr>
          <w:rFonts w:ascii="Daytona" w:hAnsi="Daytona"/>
          <w:b/>
          <w:bCs/>
          <w:sz w:val="20"/>
        </w:rPr>
        <w:t xml:space="preserve">Dave and Carl did a great job in their presentation.  </w:t>
      </w:r>
    </w:p>
    <w:p w14:paraId="01ED750B" w14:textId="07795A17" w:rsidR="0012630A" w:rsidRDefault="0012630A" w:rsidP="006830BF">
      <w:pPr>
        <w:pStyle w:val="ListParagraph"/>
        <w:numPr>
          <w:ilvl w:val="0"/>
          <w:numId w:val="6"/>
        </w:numPr>
        <w:rPr>
          <w:rFonts w:ascii="Daytona" w:hAnsi="Daytona"/>
          <w:b/>
          <w:bCs/>
          <w:sz w:val="20"/>
        </w:rPr>
      </w:pPr>
      <w:r>
        <w:rPr>
          <w:rFonts w:ascii="Daytona" w:hAnsi="Daytona"/>
          <w:b/>
          <w:bCs/>
          <w:sz w:val="20"/>
        </w:rPr>
        <w:t xml:space="preserve">Carlan </w:t>
      </w:r>
    </w:p>
    <w:p w14:paraId="722C3EFD" w14:textId="78591CA9" w:rsidR="00BD2F7B" w:rsidRDefault="0012630A" w:rsidP="00BD2F7B">
      <w:pPr>
        <w:ind w:left="1080"/>
        <w:rPr>
          <w:rFonts w:ascii="Daytona" w:hAnsi="Daytona"/>
          <w:b/>
          <w:bCs/>
          <w:sz w:val="20"/>
        </w:rPr>
      </w:pPr>
      <w:r>
        <w:rPr>
          <w:rFonts w:ascii="Daytona" w:hAnsi="Daytona"/>
          <w:b/>
          <w:bCs/>
          <w:sz w:val="20"/>
        </w:rPr>
        <w:t>Carlan appreciates that SDA stays on top of legislation that is pertinent to RMWSD. She said she</w:t>
      </w:r>
      <w:r w:rsidR="00BD2F7B">
        <w:rPr>
          <w:rFonts w:ascii="Daytona" w:hAnsi="Daytona"/>
          <w:b/>
          <w:bCs/>
          <w:sz w:val="20"/>
        </w:rPr>
        <w:t xml:space="preserve"> gained more knowledge of Special Districts and how we are all facing the same challenges. </w:t>
      </w:r>
    </w:p>
    <w:p w14:paraId="1A3B29ED" w14:textId="77777777" w:rsidR="0012630A" w:rsidRPr="008468BD" w:rsidRDefault="0012630A" w:rsidP="008468BD">
      <w:pPr>
        <w:pStyle w:val="ListParagraph"/>
        <w:ind w:left="1080"/>
        <w:rPr>
          <w:rFonts w:ascii="Daytona" w:hAnsi="Daytona"/>
          <w:b/>
          <w:bCs/>
          <w:sz w:val="20"/>
        </w:rPr>
      </w:pPr>
    </w:p>
    <w:p w14:paraId="5191419A" w14:textId="0DE56EC0" w:rsidR="00DE5630" w:rsidRDefault="00DE5630" w:rsidP="006830BF">
      <w:pPr>
        <w:pStyle w:val="ListParagraph"/>
        <w:numPr>
          <w:ilvl w:val="0"/>
          <w:numId w:val="4"/>
        </w:numPr>
        <w:rPr>
          <w:rFonts w:ascii="Daytona" w:hAnsi="Daytona"/>
          <w:b/>
          <w:bCs/>
          <w:sz w:val="20"/>
        </w:rPr>
      </w:pPr>
      <w:r>
        <w:rPr>
          <w:rFonts w:ascii="Daytona" w:hAnsi="Daytona"/>
          <w:b/>
          <w:bCs/>
          <w:sz w:val="20"/>
        </w:rPr>
        <w:t>2024 Budget Draft</w:t>
      </w:r>
      <w:r w:rsidR="00FE7D2E">
        <w:rPr>
          <w:rFonts w:ascii="Daytona" w:hAnsi="Daytona"/>
          <w:b/>
          <w:bCs/>
          <w:sz w:val="20"/>
        </w:rPr>
        <w:t xml:space="preserve"> discussion</w:t>
      </w:r>
      <w:r w:rsidR="00BD2F7B">
        <w:rPr>
          <w:rFonts w:ascii="Daytona" w:hAnsi="Daytona"/>
          <w:b/>
          <w:bCs/>
          <w:sz w:val="20"/>
        </w:rPr>
        <w:t xml:space="preserve"> – RMWSD conducted a rate study in 2020 that was paid for by a grant. We had not increased rates on a consistent basis.  The rate study resulted in a plan to increase rates in smaller annual increments. Our budget has become an operating reality rather than a task to complete to comply with regulations.  Each year we are producing an actual tool that we use regularly.  The 2024 has a few big items to note.  Our revenue for water and wastewater are </w:t>
      </w:r>
      <w:r w:rsidR="00B85320">
        <w:rPr>
          <w:rFonts w:ascii="Daytona" w:hAnsi="Daytona"/>
          <w:b/>
          <w:bCs/>
          <w:sz w:val="20"/>
        </w:rPr>
        <w:t xml:space="preserve">projected with </w:t>
      </w:r>
      <w:r w:rsidR="00BD2F7B">
        <w:rPr>
          <w:rFonts w:ascii="Daytona" w:hAnsi="Daytona"/>
          <w:b/>
          <w:bCs/>
          <w:sz w:val="20"/>
        </w:rPr>
        <w:t xml:space="preserve">a 3% increase.  We projected a matching retirement </w:t>
      </w:r>
      <w:r w:rsidR="00B85320">
        <w:rPr>
          <w:rFonts w:ascii="Daytona" w:hAnsi="Daytona"/>
          <w:b/>
          <w:bCs/>
          <w:sz w:val="20"/>
        </w:rPr>
        <w:t>fund;</w:t>
      </w:r>
      <w:r w:rsidR="00BD2F7B">
        <w:rPr>
          <w:rFonts w:ascii="Daytona" w:hAnsi="Daytona"/>
          <w:b/>
          <w:bCs/>
          <w:sz w:val="20"/>
        </w:rPr>
        <w:t xml:space="preserve"> a 5% Cost of Living Increase</w:t>
      </w:r>
      <w:r w:rsidR="00B85320">
        <w:rPr>
          <w:rFonts w:ascii="Daytona" w:hAnsi="Daytona"/>
          <w:b/>
          <w:bCs/>
          <w:sz w:val="20"/>
        </w:rPr>
        <w:t>,</w:t>
      </w:r>
      <w:r w:rsidR="00BD2F7B">
        <w:rPr>
          <w:rFonts w:ascii="Daytona" w:hAnsi="Daytona"/>
          <w:b/>
          <w:bCs/>
          <w:sz w:val="20"/>
        </w:rPr>
        <w:t xml:space="preserve"> and a $2/</w:t>
      </w:r>
      <w:r w:rsidR="00B85320">
        <w:rPr>
          <w:rFonts w:ascii="Daytona" w:hAnsi="Daytona"/>
          <w:b/>
          <w:bCs/>
          <w:sz w:val="20"/>
        </w:rPr>
        <w:t xml:space="preserve">hour wage increase for when that takes place. </w:t>
      </w:r>
      <w:r w:rsidR="00BD2F7B">
        <w:rPr>
          <w:rFonts w:ascii="Daytona" w:hAnsi="Daytona"/>
          <w:b/>
          <w:bCs/>
          <w:sz w:val="20"/>
        </w:rPr>
        <w:t xml:space="preserve"> Two major projects, The Wastewater Treatment Plant and the Reservoir, were not included in the 2024 Budget</w:t>
      </w:r>
      <w:r w:rsidR="00B85320">
        <w:rPr>
          <w:rFonts w:ascii="Daytona" w:hAnsi="Daytona"/>
          <w:b/>
          <w:bCs/>
          <w:sz w:val="20"/>
        </w:rPr>
        <w:t>, so the</w:t>
      </w:r>
      <w:r w:rsidR="00BD2F7B">
        <w:rPr>
          <w:rFonts w:ascii="Daytona" w:hAnsi="Daytona"/>
          <w:b/>
          <w:bCs/>
          <w:sz w:val="20"/>
        </w:rPr>
        <w:t xml:space="preserve"> proposed income and expenses are not reflected yet.  It is easier to amend the budget than include </w:t>
      </w:r>
      <w:r w:rsidR="00942A70">
        <w:rPr>
          <w:rFonts w:ascii="Daytona" w:hAnsi="Daytona"/>
          <w:b/>
          <w:bCs/>
          <w:sz w:val="20"/>
        </w:rPr>
        <w:t>it in the final budget</w:t>
      </w:r>
      <w:r w:rsidR="00BD2F7B">
        <w:rPr>
          <w:rFonts w:ascii="Daytona" w:hAnsi="Daytona"/>
          <w:b/>
          <w:bCs/>
          <w:sz w:val="20"/>
        </w:rPr>
        <w:t xml:space="preserve">.  </w:t>
      </w:r>
      <w:r w:rsidR="00B85320">
        <w:rPr>
          <w:rFonts w:ascii="Daytona" w:hAnsi="Daytona"/>
          <w:b/>
          <w:bCs/>
          <w:sz w:val="20"/>
        </w:rPr>
        <w:t xml:space="preserve">The projected tap purchases were calculated at only five.  If the moratorium is lifted, the revenue for taps will increase. </w:t>
      </w:r>
      <w:r w:rsidR="004A4533">
        <w:rPr>
          <w:rFonts w:ascii="Daytona" w:hAnsi="Daytona"/>
          <w:b/>
          <w:bCs/>
          <w:sz w:val="20"/>
        </w:rPr>
        <w:t xml:space="preserve"> The Public Hearing will be held on November 16, </w:t>
      </w:r>
      <w:r w:rsidR="00942A70">
        <w:rPr>
          <w:rFonts w:ascii="Daytona" w:hAnsi="Daytona"/>
          <w:b/>
          <w:bCs/>
          <w:sz w:val="20"/>
        </w:rPr>
        <w:t>2023,</w:t>
      </w:r>
      <w:r w:rsidR="004A4533">
        <w:rPr>
          <w:rFonts w:ascii="Daytona" w:hAnsi="Daytona"/>
          <w:b/>
          <w:bCs/>
          <w:sz w:val="20"/>
        </w:rPr>
        <w:t xml:space="preserve"> at 2:00 p.m. and the board can approve the rate increase and the </w:t>
      </w:r>
      <w:r w:rsidR="00942A70">
        <w:rPr>
          <w:rFonts w:ascii="Daytona" w:hAnsi="Daytona"/>
          <w:b/>
          <w:bCs/>
          <w:sz w:val="20"/>
        </w:rPr>
        <w:t>2024 B</w:t>
      </w:r>
      <w:r w:rsidR="004A4533">
        <w:rPr>
          <w:rFonts w:ascii="Daytona" w:hAnsi="Daytona"/>
          <w:b/>
          <w:bCs/>
          <w:sz w:val="20"/>
        </w:rPr>
        <w:t xml:space="preserve">udget on that date. </w:t>
      </w:r>
    </w:p>
    <w:p w14:paraId="2E4958BB" w14:textId="77777777" w:rsidR="005139D7" w:rsidRDefault="005139D7" w:rsidP="005139D7">
      <w:pPr>
        <w:pStyle w:val="ListParagraph"/>
        <w:ind w:left="1080"/>
        <w:rPr>
          <w:rFonts w:ascii="Daytona" w:hAnsi="Daytona"/>
          <w:b/>
          <w:bCs/>
          <w:sz w:val="20"/>
        </w:rPr>
      </w:pPr>
    </w:p>
    <w:p w14:paraId="5EC7455A" w14:textId="4554963F" w:rsidR="00DE5630" w:rsidRDefault="00DE5630" w:rsidP="006830BF">
      <w:pPr>
        <w:pStyle w:val="ListParagraph"/>
        <w:numPr>
          <w:ilvl w:val="0"/>
          <w:numId w:val="4"/>
        </w:numPr>
        <w:rPr>
          <w:rFonts w:ascii="Daytona" w:hAnsi="Daytona"/>
          <w:b/>
          <w:bCs/>
          <w:sz w:val="20"/>
        </w:rPr>
      </w:pPr>
      <w:r>
        <w:rPr>
          <w:rFonts w:ascii="Daytona" w:hAnsi="Daytona"/>
          <w:b/>
          <w:bCs/>
          <w:sz w:val="20"/>
        </w:rPr>
        <w:t>Rate Increase Proposal for 2024</w:t>
      </w:r>
      <w:r w:rsidR="00FE7D2E">
        <w:rPr>
          <w:rFonts w:ascii="Daytona" w:hAnsi="Daytona"/>
          <w:b/>
          <w:bCs/>
          <w:sz w:val="20"/>
        </w:rPr>
        <w:t xml:space="preserve"> discussion</w:t>
      </w:r>
      <w:r w:rsidR="008468BD">
        <w:rPr>
          <w:rFonts w:ascii="Daytona" w:hAnsi="Daytona"/>
          <w:b/>
          <w:bCs/>
          <w:sz w:val="20"/>
        </w:rPr>
        <w:t xml:space="preserve"> – Dave presented a Rate Proposal Chart.  Board members were in agreement with the increases.  </w:t>
      </w:r>
      <w:r w:rsidR="004A4533">
        <w:rPr>
          <w:rFonts w:ascii="Daytona" w:hAnsi="Daytona"/>
          <w:b/>
          <w:bCs/>
          <w:sz w:val="20"/>
        </w:rPr>
        <w:t xml:space="preserve">Park Rates will be discontinued. The monthly rates will be at about 3% and rounded to an even amount for bookkeeping purposes. </w:t>
      </w:r>
      <w:r w:rsidR="008468BD">
        <w:rPr>
          <w:rFonts w:ascii="Daytona" w:hAnsi="Daytona"/>
          <w:b/>
          <w:bCs/>
          <w:sz w:val="20"/>
        </w:rPr>
        <w:t xml:space="preserve">Peggy suggested that the NSF fee be increased from $25 to $35 to cover the charges that the district receives from the bank when a check does not clear </w:t>
      </w:r>
      <w:r w:rsidR="00B85320">
        <w:rPr>
          <w:rFonts w:ascii="Daytona" w:hAnsi="Daytona"/>
          <w:b/>
          <w:bCs/>
          <w:sz w:val="20"/>
        </w:rPr>
        <w:t xml:space="preserve">the bank, </w:t>
      </w:r>
      <w:r w:rsidR="008468BD">
        <w:rPr>
          <w:rFonts w:ascii="Daytona" w:hAnsi="Daytona"/>
          <w:b/>
          <w:bCs/>
          <w:sz w:val="20"/>
        </w:rPr>
        <w:t xml:space="preserve">or </w:t>
      </w:r>
      <w:r w:rsidR="00B85320">
        <w:rPr>
          <w:rFonts w:ascii="Daytona" w:hAnsi="Daytona"/>
          <w:b/>
          <w:bCs/>
          <w:sz w:val="20"/>
        </w:rPr>
        <w:t xml:space="preserve">the </w:t>
      </w:r>
      <w:r w:rsidR="008468BD">
        <w:rPr>
          <w:rFonts w:ascii="Daytona" w:hAnsi="Daytona"/>
          <w:b/>
          <w:bCs/>
          <w:sz w:val="20"/>
        </w:rPr>
        <w:t>customer does not input the payment method correctly</w:t>
      </w:r>
      <w:r w:rsidR="00B85320">
        <w:rPr>
          <w:rFonts w:ascii="Daytona" w:hAnsi="Daytona"/>
          <w:b/>
          <w:bCs/>
          <w:sz w:val="20"/>
        </w:rPr>
        <w:t xml:space="preserve"> and it rejects</w:t>
      </w:r>
      <w:r w:rsidR="008468BD">
        <w:rPr>
          <w:rFonts w:ascii="Daytona" w:hAnsi="Daytona"/>
          <w:b/>
          <w:bCs/>
          <w:sz w:val="20"/>
        </w:rPr>
        <w:t xml:space="preserve">. </w:t>
      </w:r>
    </w:p>
    <w:p w14:paraId="2E91E547" w14:textId="77777777" w:rsidR="005139D7" w:rsidRPr="005139D7" w:rsidRDefault="005139D7" w:rsidP="005139D7">
      <w:pPr>
        <w:rPr>
          <w:rFonts w:ascii="Daytona" w:hAnsi="Daytona"/>
          <w:b/>
          <w:bCs/>
          <w:sz w:val="20"/>
        </w:rPr>
      </w:pPr>
    </w:p>
    <w:p w14:paraId="2CCF9B25" w14:textId="00CD3FB5" w:rsidR="00DE5630" w:rsidRDefault="00DE5630" w:rsidP="006830BF">
      <w:pPr>
        <w:pStyle w:val="ListParagraph"/>
        <w:numPr>
          <w:ilvl w:val="0"/>
          <w:numId w:val="4"/>
        </w:numPr>
        <w:rPr>
          <w:rFonts w:ascii="Daytona" w:hAnsi="Daytona"/>
          <w:b/>
          <w:bCs/>
          <w:sz w:val="20"/>
        </w:rPr>
      </w:pPr>
      <w:r>
        <w:rPr>
          <w:rFonts w:ascii="Daytona" w:hAnsi="Daytona"/>
          <w:b/>
          <w:bCs/>
          <w:sz w:val="20"/>
        </w:rPr>
        <w:t>CEBT Insurance Renewal for 2024 Approval</w:t>
      </w:r>
      <w:r w:rsidR="008468BD">
        <w:rPr>
          <w:rFonts w:ascii="Daytona" w:hAnsi="Daytona"/>
          <w:b/>
          <w:bCs/>
          <w:sz w:val="20"/>
        </w:rPr>
        <w:t xml:space="preserve"> – Peggy pointed out the increase in health insurance from $831</w:t>
      </w:r>
      <w:r w:rsidR="00AF5A8F">
        <w:rPr>
          <w:rFonts w:ascii="Daytona" w:hAnsi="Daytona"/>
          <w:b/>
          <w:bCs/>
          <w:sz w:val="20"/>
        </w:rPr>
        <w:t>/mo</w:t>
      </w:r>
      <w:r w:rsidR="00B85320">
        <w:rPr>
          <w:rFonts w:ascii="Daytona" w:hAnsi="Daytona"/>
          <w:b/>
          <w:bCs/>
          <w:sz w:val="20"/>
        </w:rPr>
        <w:t>nth</w:t>
      </w:r>
      <w:r w:rsidR="008468BD">
        <w:rPr>
          <w:rFonts w:ascii="Daytona" w:hAnsi="Daytona"/>
          <w:b/>
          <w:bCs/>
          <w:sz w:val="20"/>
        </w:rPr>
        <w:t xml:space="preserve"> to $860</w:t>
      </w:r>
      <w:r w:rsidR="00AF5A8F">
        <w:rPr>
          <w:rFonts w:ascii="Daytona" w:hAnsi="Daytona"/>
          <w:b/>
          <w:bCs/>
          <w:sz w:val="20"/>
        </w:rPr>
        <w:t>/mo</w:t>
      </w:r>
      <w:r w:rsidR="00B85320">
        <w:rPr>
          <w:rFonts w:ascii="Daytona" w:hAnsi="Daytona"/>
          <w:b/>
          <w:bCs/>
          <w:sz w:val="20"/>
        </w:rPr>
        <w:t>nth</w:t>
      </w:r>
      <w:r w:rsidR="008468BD">
        <w:rPr>
          <w:rFonts w:ascii="Daytona" w:hAnsi="Daytona"/>
          <w:b/>
          <w:bCs/>
          <w:sz w:val="20"/>
        </w:rPr>
        <w:t>, Dental remains the same and Vision has been reduced to $7</w:t>
      </w:r>
      <w:r w:rsidR="00AF5A8F">
        <w:rPr>
          <w:rFonts w:ascii="Daytona" w:hAnsi="Daytona"/>
          <w:b/>
          <w:bCs/>
          <w:sz w:val="20"/>
        </w:rPr>
        <w:t>/mo</w:t>
      </w:r>
      <w:r w:rsidR="008468BD">
        <w:rPr>
          <w:rFonts w:ascii="Daytona" w:hAnsi="Daytona"/>
          <w:b/>
          <w:bCs/>
          <w:sz w:val="20"/>
        </w:rPr>
        <w:t>.</w:t>
      </w:r>
      <w:r w:rsidR="00AF5A8F">
        <w:rPr>
          <w:rFonts w:ascii="Daytona" w:hAnsi="Daytona"/>
          <w:b/>
          <w:bCs/>
          <w:sz w:val="20"/>
        </w:rPr>
        <w:t xml:space="preserve"> This is per month – per employee.  Life Insurance and Long-term and short-term disability insurance is based on wages of the employee and are reflected in the draft budget for 2024. Motion to renew the CEBT Insurance at the new rates was made by Connie Thompson, seconded by Randy Wilhelm and vote was unanimous. </w:t>
      </w:r>
    </w:p>
    <w:p w14:paraId="482BE062" w14:textId="77777777" w:rsidR="005139D7" w:rsidRPr="005139D7" w:rsidRDefault="005139D7" w:rsidP="005139D7">
      <w:pPr>
        <w:rPr>
          <w:rFonts w:ascii="Daytona" w:hAnsi="Daytona"/>
          <w:b/>
          <w:bCs/>
          <w:sz w:val="20"/>
        </w:rPr>
      </w:pPr>
    </w:p>
    <w:p w14:paraId="785D6CC2" w14:textId="7B8F5C84" w:rsidR="00172708" w:rsidRDefault="00172708" w:rsidP="006830BF">
      <w:pPr>
        <w:pStyle w:val="ListParagraph"/>
        <w:numPr>
          <w:ilvl w:val="0"/>
          <w:numId w:val="4"/>
        </w:numPr>
        <w:rPr>
          <w:rFonts w:ascii="Daytona" w:hAnsi="Daytona"/>
          <w:b/>
          <w:bCs/>
          <w:sz w:val="20"/>
        </w:rPr>
      </w:pPr>
      <w:r>
        <w:rPr>
          <w:rFonts w:ascii="Daytona" w:hAnsi="Daytona"/>
          <w:b/>
          <w:bCs/>
          <w:sz w:val="20"/>
        </w:rPr>
        <w:t>CRA Retirement discussion after meeting with them at SDA</w:t>
      </w:r>
      <w:r w:rsidR="00AF5A8F">
        <w:rPr>
          <w:rFonts w:ascii="Daytona" w:hAnsi="Daytona"/>
          <w:b/>
          <w:bCs/>
          <w:sz w:val="20"/>
        </w:rPr>
        <w:t xml:space="preserve"> – This is the only company in Colorado that has these very competitive rates. They are a not-for-profit organization.  They are very safe and “neutral” with a 6</w:t>
      </w:r>
      <w:r w:rsidR="005503D4">
        <w:rPr>
          <w:rFonts w:ascii="Daytona" w:hAnsi="Daytona"/>
          <w:b/>
          <w:bCs/>
          <w:sz w:val="20"/>
        </w:rPr>
        <w:t xml:space="preserve"> to </w:t>
      </w:r>
      <w:r w:rsidR="00AF5A8F">
        <w:rPr>
          <w:rFonts w:ascii="Daytona" w:hAnsi="Daytona"/>
          <w:b/>
          <w:bCs/>
          <w:sz w:val="20"/>
        </w:rPr>
        <w:t>8% return on investment. Employees have control over their investments and can choose a riskier commodity if they wish. Con</w:t>
      </w:r>
      <w:r w:rsidR="004A4533">
        <w:rPr>
          <w:rFonts w:ascii="Daytona" w:hAnsi="Daytona"/>
          <w:b/>
          <w:bCs/>
          <w:sz w:val="20"/>
        </w:rPr>
        <w:t xml:space="preserve">sensus </w:t>
      </w:r>
      <w:r w:rsidR="00AF5A8F">
        <w:rPr>
          <w:rFonts w:ascii="Daytona" w:hAnsi="Daytona"/>
          <w:b/>
          <w:bCs/>
          <w:sz w:val="20"/>
        </w:rPr>
        <w:t xml:space="preserve">by the board to move forward with CRA and invite them to the next meeting. </w:t>
      </w:r>
    </w:p>
    <w:p w14:paraId="7FBC0CAB" w14:textId="77777777" w:rsidR="00DE5630" w:rsidRPr="00392865" w:rsidRDefault="00DE5630" w:rsidP="00392865">
      <w:pPr>
        <w:pStyle w:val="ListParagraph"/>
        <w:rPr>
          <w:rFonts w:ascii="Daytona" w:hAnsi="Daytona"/>
          <w:b/>
          <w:bCs/>
          <w:sz w:val="20"/>
        </w:rPr>
      </w:pPr>
    </w:p>
    <w:p w14:paraId="35E2894B" w14:textId="0661E69F" w:rsidR="004C0261" w:rsidRDefault="00F62680" w:rsidP="004C0261">
      <w:pPr>
        <w:rPr>
          <w:rFonts w:ascii="Daytona" w:hAnsi="Daytona"/>
          <w:b/>
          <w:bCs/>
          <w:sz w:val="20"/>
        </w:rPr>
      </w:pPr>
      <w:r w:rsidRPr="00E805FE">
        <w:rPr>
          <w:rFonts w:ascii="Daytona" w:hAnsi="Daytona"/>
          <w:b/>
          <w:bCs/>
          <w:sz w:val="20"/>
        </w:rPr>
        <w:t>O</w:t>
      </w:r>
      <w:r w:rsidR="004C0261" w:rsidRPr="00E805FE">
        <w:rPr>
          <w:rFonts w:ascii="Daytona" w:hAnsi="Daytona"/>
          <w:b/>
          <w:bCs/>
          <w:sz w:val="20"/>
        </w:rPr>
        <w:t>ld Business</w:t>
      </w:r>
    </w:p>
    <w:p w14:paraId="727F5EEA" w14:textId="77777777" w:rsidR="005139D7" w:rsidRDefault="005139D7" w:rsidP="004C0261">
      <w:pPr>
        <w:rPr>
          <w:rFonts w:ascii="Daytona" w:hAnsi="Daytona"/>
          <w:b/>
          <w:bCs/>
          <w:sz w:val="20"/>
        </w:rPr>
      </w:pPr>
    </w:p>
    <w:p w14:paraId="43315E3C" w14:textId="1B6919D7" w:rsidR="003B65B6" w:rsidRPr="00936F3F" w:rsidRDefault="00936F3F" w:rsidP="006830BF">
      <w:pPr>
        <w:pStyle w:val="ListParagraph"/>
        <w:numPr>
          <w:ilvl w:val="0"/>
          <w:numId w:val="3"/>
        </w:numPr>
        <w:rPr>
          <w:rFonts w:ascii="Daytona" w:hAnsi="Daytona"/>
          <w:b/>
          <w:bCs/>
          <w:sz w:val="20"/>
        </w:rPr>
      </w:pPr>
      <w:r>
        <w:rPr>
          <w:rFonts w:ascii="Daytona" w:hAnsi="Daytona"/>
          <w:b/>
          <w:bCs/>
          <w:color w:val="000000"/>
          <w:sz w:val="20"/>
        </w:rPr>
        <w:t>U</w:t>
      </w:r>
      <w:r w:rsidRPr="00936F3F">
        <w:rPr>
          <w:rFonts w:ascii="Daytona" w:hAnsi="Daytona"/>
          <w:b/>
          <w:bCs/>
          <w:color w:val="000000"/>
          <w:sz w:val="20"/>
        </w:rPr>
        <w:t>pdate on potential solar array on 40 acres</w:t>
      </w:r>
      <w:r w:rsidR="00AF5A8F">
        <w:rPr>
          <w:rFonts w:ascii="Daytona" w:hAnsi="Daytona"/>
          <w:b/>
          <w:bCs/>
          <w:color w:val="000000"/>
          <w:sz w:val="20"/>
        </w:rPr>
        <w:t xml:space="preserve"> – The agreement has been sent to the attorney with a few changes.  Pivot Power is still interested in the 40 acres.  Dave will send the amended agreement. The first two years RMWSD will have access to the property.  After that, there will be limited to no access to the property. This agreement will be work $40K/year and electrical credits.  </w:t>
      </w:r>
    </w:p>
    <w:p w14:paraId="1B95D838" w14:textId="77777777" w:rsidR="003B65B6" w:rsidRPr="003B65B6" w:rsidRDefault="003B65B6" w:rsidP="00761821">
      <w:pPr>
        <w:pStyle w:val="ListParagraph"/>
        <w:rPr>
          <w:rFonts w:ascii="Daytona" w:hAnsi="Daytona"/>
          <w:b/>
          <w:bCs/>
          <w:sz w:val="20"/>
        </w:rPr>
      </w:pPr>
    </w:p>
    <w:p w14:paraId="5AB35855" w14:textId="2D508B93" w:rsidR="00306C0A" w:rsidRDefault="00306C0A" w:rsidP="004C0261">
      <w:pPr>
        <w:rPr>
          <w:rFonts w:ascii="Daytona" w:hAnsi="Daytona"/>
          <w:b/>
          <w:bCs/>
          <w:sz w:val="20"/>
        </w:rPr>
      </w:pPr>
    </w:p>
    <w:p w14:paraId="5FE1A24C" w14:textId="25961C4C" w:rsidR="00DA230F" w:rsidRPr="00DA230F" w:rsidRDefault="00DA230F" w:rsidP="00491390">
      <w:pPr>
        <w:pStyle w:val="ListParagraph"/>
        <w:ind w:left="1080"/>
        <w:rPr>
          <w:rFonts w:ascii="Daytona" w:hAnsi="Daytona"/>
          <w:b/>
          <w:bCs/>
          <w:sz w:val="20"/>
        </w:rPr>
      </w:pPr>
    </w:p>
    <w:p w14:paraId="0490D6AA" w14:textId="28B879C6" w:rsidR="00BB4247" w:rsidRPr="00E805FE" w:rsidRDefault="00DA230F" w:rsidP="00B46957">
      <w:pPr>
        <w:ind w:left="2880" w:firstLine="720"/>
        <w:rPr>
          <w:sz w:val="20"/>
        </w:rPr>
      </w:pPr>
      <w:r>
        <w:rPr>
          <w:rFonts w:ascii="Daytona" w:hAnsi="Daytona"/>
          <w:b/>
          <w:bCs/>
          <w:sz w:val="20"/>
        </w:rPr>
        <w:t xml:space="preserve">                               </w:t>
      </w:r>
      <w:r w:rsidR="004C0261" w:rsidRPr="00E805FE">
        <w:rPr>
          <w:rFonts w:ascii="Daytona" w:hAnsi="Daytona"/>
          <w:b/>
          <w:bCs/>
          <w:sz w:val="20"/>
        </w:rPr>
        <w:t>Adjourn</w:t>
      </w:r>
      <w:r w:rsidR="00AF5A8F">
        <w:rPr>
          <w:rFonts w:ascii="Daytona" w:hAnsi="Daytona"/>
          <w:b/>
          <w:bCs/>
          <w:sz w:val="20"/>
        </w:rPr>
        <w:t xml:space="preserve"> at 4:10 p.m.</w:t>
      </w:r>
    </w:p>
    <w:sectPr w:rsidR="00BB4247" w:rsidRPr="00E805FE" w:rsidSect="004C0261">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0" w:footer="96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59EEC" w14:textId="77777777" w:rsidR="00D669A3" w:rsidRDefault="00D669A3">
      <w:r>
        <w:separator/>
      </w:r>
    </w:p>
    <w:p w14:paraId="1D0EADC3" w14:textId="77777777" w:rsidR="00D669A3" w:rsidRDefault="00D669A3"/>
  </w:endnote>
  <w:endnote w:type="continuationSeparator" w:id="0">
    <w:p w14:paraId="6BBD048B" w14:textId="77777777" w:rsidR="00D669A3" w:rsidRDefault="00D669A3">
      <w:r>
        <w:continuationSeparator/>
      </w:r>
    </w:p>
    <w:p w14:paraId="4D643D29" w14:textId="77777777" w:rsidR="00D669A3" w:rsidRDefault="00D669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aytona">
    <w:altName w:val="Calibri"/>
    <w:charset w:val="00"/>
    <w:family w:val="swiss"/>
    <w:pitch w:val="variable"/>
    <w:sig w:usb0="800002EF" w:usb1="0000000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EFC96" w14:textId="77777777" w:rsidR="005673B8" w:rsidRDefault="005673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5A4CEF04" w14:textId="77777777" w:rsidR="005673B8" w:rsidRDefault="005673B8">
    <w:pPr>
      <w:pStyle w:val="Footer"/>
    </w:pPr>
  </w:p>
  <w:p w14:paraId="547A5534" w14:textId="77777777" w:rsidR="005673B8" w:rsidRDefault="005673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C6D01" w14:textId="77777777" w:rsidR="005673B8" w:rsidRDefault="005673B8">
    <w:pPr>
      <w:pStyle w:val="Footer"/>
      <w:pBdr>
        <w:top w:val="single" w:sz="6" w:space="2" w:color="auto"/>
      </w:pBdr>
      <w:ind w:left="4080" w:right="4080"/>
    </w:pPr>
    <w:r>
      <w:rPr>
        <w:rStyle w:val="PageNumber"/>
      </w:rPr>
      <w:fldChar w:fldCharType="begin"/>
    </w:r>
    <w:r>
      <w:rPr>
        <w:rStyle w:val="PageNumber"/>
      </w:rPr>
      <w:instrText xml:space="preserve"> PAGE </w:instrText>
    </w:r>
    <w:r>
      <w:rPr>
        <w:rStyle w:val="PageNumber"/>
      </w:rPr>
      <w:fldChar w:fldCharType="separate"/>
    </w:r>
    <w:r w:rsidR="005F1BB1">
      <w:rPr>
        <w:rStyle w:val="PageNumber"/>
        <w:noProof/>
      </w:rPr>
      <w:t>2</w:t>
    </w:r>
    <w:r>
      <w:rPr>
        <w:rStyle w:val="PageNumber"/>
      </w:rPr>
      <w:fldChar w:fldCharType="end"/>
    </w:r>
  </w:p>
  <w:p w14:paraId="079E8B6B" w14:textId="77777777" w:rsidR="005673B8" w:rsidRDefault="005673B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88242" w14:textId="77777777" w:rsidR="005673B8" w:rsidRDefault="005673B8">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DE7FF" w14:textId="77777777" w:rsidR="00D669A3" w:rsidRDefault="00D669A3">
      <w:r>
        <w:separator/>
      </w:r>
    </w:p>
    <w:p w14:paraId="2B7A15ED" w14:textId="77777777" w:rsidR="00D669A3" w:rsidRDefault="00D669A3"/>
  </w:footnote>
  <w:footnote w:type="continuationSeparator" w:id="0">
    <w:p w14:paraId="18621512" w14:textId="77777777" w:rsidR="00D669A3" w:rsidRDefault="00D669A3">
      <w:r>
        <w:continuationSeparator/>
      </w:r>
    </w:p>
    <w:p w14:paraId="05CF0C90" w14:textId="77777777" w:rsidR="00D669A3" w:rsidRDefault="00D669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1F521" w14:textId="77777777" w:rsidR="00E81BA1" w:rsidRDefault="00942A70">
    <w:pPr>
      <w:pStyle w:val="Header"/>
    </w:pPr>
    <w:r>
      <w:rPr>
        <w:noProof/>
      </w:rPr>
      <w:pict w14:anchorId="65F580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1405735" o:spid="_x0000_s2050" type="#_x0000_t75" style="position:absolute;left:0;text-align:left;margin-left:0;margin-top:0;width:431.8pt;height:321.4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E6F36" w14:textId="77777777" w:rsidR="00E81BA1" w:rsidRDefault="00942A70">
    <w:pPr>
      <w:pStyle w:val="Header"/>
    </w:pPr>
    <w:r>
      <w:rPr>
        <w:noProof/>
      </w:rPr>
      <w:pict w14:anchorId="165BD3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1405736" o:spid="_x0000_s2051" type="#_x0000_t75" style="position:absolute;left:0;text-align:left;margin-left:0;margin-top:0;width:431.8pt;height:321.4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61ED1" w14:textId="77777777" w:rsidR="00E81BA1" w:rsidRDefault="00942A70" w:rsidP="00F36283">
    <w:pPr>
      <w:pStyle w:val="Header"/>
      <w:jc w:val="left"/>
    </w:pPr>
    <w:r>
      <w:rPr>
        <w:noProof/>
      </w:rPr>
      <w:pict w14:anchorId="5BC70B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1405734" o:spid="_x0000_s2049" type="#_x0000_t75" style="position:absolute;margin-left:0;margin-top:0;width:431.8pt;height:321.4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078B6"/>
    <w:multiLevelType w:val="hybridMultilevel"/>
    <w:tmpl w:val="B560A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9A2F6C"/>
    <w:multiLevelType w:val="hybridMultilevel"/>
    <w:tmpl w:val="62F48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D047C8"/>
    <w:multiLevelType w:val="hybridMultilevel"/>
    <w:tmpl w:val="EA381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9B217D"/>
    <w:multiLevelType w:val="hybridMultilevel"/>
    <w:tmpl w:val="1698094C"/>
    <w:lvl w:ilvl="0" w:tplc="918C53BE">
      <w:start w:val="1"/>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3F13723"/>
    <w:multiLevelType w:val="hybridMultilevel"/>
    <w:tmpl w:val="1C66DAA6"/>
    <w:lvl w:ilvl="0" w:tplc="16FAB84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AD632E0"/>
    <w:multiLevelType w:val="hybridMultilevel"/>
    <w:tmpl w:val="6CC4F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861513">
    <w:abstractNumId w:val="1"/>
  </w:num>
  <w:num w:numId="2" w16cid:durableId="195240003">
    <w:abstractNumId w:val="5"/>
  </w:num>
  <w:num w:numId="3" w16cid:durableId="1836533326">
    <w:abstractNumId w:val="0"/>
  </w:num>
  <w:num w:numId="4" w16cid:durableId="1121916362">
    <w:abstractNumId w:val="4"/>
  </w:num>
  <w:num w:numId="5" w16cid:durableId="1023440749">
    <w:abstractNumId w:val="2"/>
  </w:num>
  <w:num w:numId="6" w16cid:durableId="55111162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attachedTemplate r:id="rId1"/>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A1"/>
    <w:rsid w:val="000119DC"/>
    <w:rsid w:val="000152A4"/>
    <w:rsid w:val="00021A79"/>
    <w:rsid w:val="000220FF"/>
    <w:rsid w:val="00025EF3"/>
    <w:rsid w:val="0002766D"/>
    <w:rsid w:val="00053CA7"/>
    <w:rsid w:val="000578A7"/>
    <w:rsid w:val="0007209E"/>
    <w:rsid w:val="000904D1"/>
    <w:rsid w:val="000A7911"/>
    <w:rsid w:val="000B32E2"/>
    <w:rsid w:val="000C009F"/>
    <w:rsid w:val="000C4469"/>
    <w:rsid w:val="000D4049"/>
    <w:rsid w:val="000D6766"/>
    <w:rsid w:val="000F1B2C"/>
    <w:rsid w:val="000F36DB"/>
    <w:rsid w:val="000F6393"/>
    <w:rsid w:val="00100DFB"/>
    <w:rsid w:val="00105342"/>
    <w:rsid w:val="0012630A"/>
    <w:rsid w:val="0016235F"/>
    <w:rsid w:val="00165951"/>
    <w:rsid w:val="00172708"/>
    <w:rsid w:val="001727CA"/>
    <w:rsid w:val="001764E1"/>
    <w:rsid w:val="00182C36"/>
    <w:rsid w:val="001C71F1"/>
    <w:rsid w:val="001F5736"/>
    <w:rsid w:val="0020619C"/>
    <w:rsid w:val="002202E8"/>
    <w:rsid w:val="0022423D"/>
    <w:rsid w:val="00241352"/>
    <w:rsid w:val="00250ED1"/>
    <w:rsid w:val="0026331A"/>
    <w:rsid w:val="002876C5"/>
    <w:rsid w:val="0028776C"/>
    <w:rsid w:val="002A490C"/>
    <w:rsid w:val="002A58E9"/>
    <w:rsid w:val="002B5C6D"/>
    <w:rsid w:val="002F36E2"/>
    <w:rsid w:val="002F40AA"/>
    <w:rsid w:val="00301FFD"/>
    <w:rsid w:val="00306C0A"/>
    <w:rsid w:val="003141FC"/>
    <w:rsid w:val="00333F98"/>
    <w:rsid w:val="0034358E"/>
    <w:rsid w:val="003447E2"/>
    <w:rsid w:val="00354DD7"/>
    <w:rsid w:val="003552C0"/>
    <w:rsid w:val="00362D7C"/>
    <w:rsid w:val="0039184C"/>
    <w:rsid w:val="00392865"/>
    <w:rsid w:val="00392A01"/>
    <w:rsid w:val="003A3F5F"/>
    <w:rsid w:val="003B2F5B"/>
    <w:rsid w:val="003B65B6"/>
    <w:rsid w:val="003C6562"/>
    <w:rsid w:val="003E5B6F"/>
    <w:rsid w:val="003F70C8"/>
    <w:rsid w:val="0040681B"/>
    <w:rsid w:val="00411582"/>
    <w:rsid w:val="0044388E"/>
    <w:rsid w:val="00447E33"/>
    <w:rsid w:val="00484B08"/>
    <w:rsid w:val="00491390"/>
    <w:rsid w:val="004975C5"/>
    <w:rsid w:val="004A4533"/>
    <w:rsid w:val="004A7CD3"/>
    <w:rsid w:val="004B0ED8"/>
    <w:rsid w:val="004C0261"/>
    <w:rsid w:val="004C7F50"/>
    <w:rsid w:val="004E75CA"/>
    <w:rsid w:val="0050332D"/>
    <w:rsid w:val="005139D7"/>
    <w:rsid w:val="00524141"/>
    <w:rsid w:val="005503D4"/>
    <w:rsid w:val="0055313A"/>
    <w:rsid w:val="005662ED"/>
    <w:rsid w:val="005673B8"/>
    <w:rsid w:val="00575661"/>
    <w:rsid w:val="005867B8"/>
    <w:rsid w:val="005C2A22"/>
    <w:rsid w:val="005D1617"/>
    <w:rsid w:val="005D3CC4"/>
    <w:rsid w:val="005D495C"/>
    <w:rsid w:val="005F1BB1"/>
    <w:rsid w:val="00614E1A"/>
    <w:rsid w:val="00621FA7"/>
    <w:rsid w:val="00633028"/>
    <w:rsid w:val="006341BF"/>
    <w:rsid w:val="00646A77"/>
    <w:rsid w:val="00650CB3"/>
    <w:rsid w:val="00651AE4"/>
    <w:rsid w:val="00680E9F"/>
    <w:rsid w:val="006830BF"/>
    <w:rsid w:val="00685007"/>
    <w:rsid w:val="00685A63"/>
    <w:rsid w:val="00695E4F"/>
    <w:rsid w:val="006A7F08"/>
    <w:rsid w:val="006C6591"/>
    <w:rsid w:val="006C74E1"/>
    <w:rsid w:val="00702EC5"/>
    <w:rsid w:val="00726EF6"/>
    <w:rsid w:val="007369CF"/>
    <w:rsid w:val="00757986"/>
    <w:rsid w:val="007602A9"/>
    <w:rsid w:val="00761821"/>
    <w:rsid w:val="0078186B"/>
    <w:rsid w:val="007823C0"/>
    <w:rsid w:val="00782E15"/>
    <w:rsid w:val="007A044D"/>
    <w:rsid w:val="007A6B0C"/>
    <w:rsid w:val="007B58E4"/>
    <w:rsid w:val="007C3A75"/>
    <w:rsid w:val="007D5850"/>
    <w:rsid w:val="007D5D75"/>
    <w:rsid w:val="007D5F13"/>
    <w:rsid w:val="007E05D9"/>
    <w:rsid w:val="007E297F"/>
    <w:rsid w:val="007F1007"/>
    <w:rsid w:val="007F73D8"/>
    <w:rsid w:val="0082495D"/>
    <w:rsid w:val="00826530"/>
    <w:rsid w:val="00830897"/>
    <w:rsid w:val="008423BE"/>
    <w:rsid w:val="008468BD"/>
    <w:rsid w:val="00897009"/>
    <w:rsid w:val="008A119A"/>
    <w:rsid w:val="008A186B"/>
    <w:rsid w:val="008A3D17"/>
    <w:rsid w:val="008A5438"/>
    <w:rsid w:val="008C7283"/>
    <w:rsid w:val="008D5E7D"/>
    <w:rsid w:val="008E0C47"/>
    <w:rsid w:val="008F1BD1"/>
    <w:rsid w:val="008F41EC"/>
    <w:rsid w:val="008F7697"/>
    <w:rsid w:val="009129E0"/>
    <w:rsid w:val="00914260"/>
    <w:rsid w:val="00930A0F"/>
    <w:rsid w:val="00933A2F"/>
    <w:rsid w:val="00936F3F"/>
    <w:rsid w:val="00942A70"/>
    <w:rsid w:val="00962ABA"/>
    <w:rsid w:val="00966448"/>
    <w:rsid w:val="00977988"/>
    <w:rsid w:val="009A2594"/>
    <w:rsid w:val="009B11B2"/>
    <w:rsid w:val="009B7D81"/>
    <w:rsid w:val="009D1F9F"/>
    <w:rsid w:val="009D35A0"/>
    <w:rsid w:val="009D732A"/>
    <w:rsid w:val="009E4DF5"/>
    <w:rsid w:val="009F3BD2"/>
    <w:rsid w:val="00A04563"/>
    <w:rsid w:val="00A206AE"/>
    <w:rsid w:val="00A23C5B"/>
    <w:rsid w:val="00A26C98"/>
    <w:rsid w:val="00A32B5D"/>
    <w:rsid w:val="00A32F82"/>
    <w:rsid w:val="00A50366"/>
    <w:rsid w:val="00A56484"/>
    <w:rsid w:val="00A6259F"/>
    <w:rsid w:val="00A70951"/>
    <w:rsid w:val="00A813D6"/>
    <w:rsid w:val="00A85E6D"/>
    <w:rsid w:val="00A879BF"/>
    <w:rsid w:val="00A904B0"/>
    <w:rsid w:val="00A9381C"/>
    <w:rsid w:val="00A95AD8"/>
    <w:rsid w:val="00A9634D"/>
    <w:rsid w:val="00AA0848"/>
    <w:rsid w:val="00AE320C"/>
    <w:rsid w:val="00AF5A8F"/>
    <w:rsid w:val="00B15391"/>
    <w:rsid w:val="00B46957"/>
    <w:rsid w:val="00B5347E"/>
    <w:rsid w:val="00B711C4"/>
    <w:rsid w:val="00B83925"/>
    <w:rsid w:val="00B85320"/>
    <w:rsid w:val="00B93761"/>
    <w:rsid w:val="00B94985"/>
    <w:rsid w:val="00B94C99"/>
    <w:rsid w:val="00B9507D"/>
    <w:rsid w:val="00B959CA"/>
    <w:rsid w:val="00BA0D44"/>
    <w:rsid w:val="00BA2B80"/>
    <w:rsid w:val="00BB4247"/>
    <w:rsid w:val="00BD14CB"/>
    <w:rsid w:val="00BD1548"/>
    <w:rsid w:val="00BD2F7B"/>
    <w:rsid w:val="00C15C1C"/>
    <w:rsid w:val="00C23FD4"/>
    <w:rsid w:val="00C55540"/>
    <w:rsid w:val="00C56131"/>
    <w:rsid w:val="00C711EE"/>
    <w:rsid w:val="00C779F6"/>
    <w:rsid w:val="00CB0307"/>
    <w:rsid w:val="00CB40ED"/>
    <w:rsid w:val="00CC6B2F"/>
    <w:rsid w:val="00CF1FED"/>
    <w:rsid w:val="00CF79FD"/>
    <w:rsid w:val="00D20357"/>
    <w:rsid w:val="00D4674E"/>
    <w:rsid w:val="00D669A3"/>
    <w:rsid w:val="00D95E8D"/>
    <w:rsid w:val="00DA1CFD"/>
    <w:rsid w:val="00DA230F"/>
    <w:rsid w:val="00DB0282"/>
    <w:rsid w:val="00DB5FC2"/>
    <w:rsid w:val="00DC4353"/>
    <w:rsid w:val="00DD7D21"/>
    <w:rsid w:val="00DE5630"/>
    <w:rsid w:val="00E03CE6"/>
    <w:rsid w:val="00E13244"/>
    <w:rsid w:val="00E14046"/>
    <w:rsid w:val="00E30B2D"/>
    <w:rsid w:val="00E64513"/>
    <w:rsid w:val="00E77437"/>
    <w:rsid w:val="00E805FE"/>
    <w:rsid w:val="00E81BA1"/>
    <w:rsid w:val="00E81D44"/>
    <w:rsid w:val="00E84468"/>
    <w:rsid w:val="00E870A9"/>
    <w:rsid w:val="00E9446F"/>
    <w:rsid w:val="00E976AB"/>
    <w:rsid w:val="00EA007B"/>
    <w:rsid w:val="00EA32AD"/>
    <w:rsid w:val="00EB1249"/>
    <w:rsid w:val="00EC067E"/>
    <w:rsid w:val="00ED0EC2"/>
    <w:rsid w:val="00F06C9A"/>
    <w:rsid w:val="00F170CC"/>
    <w:rsid w:val="00F33483"/>
    <w:rsid w:val="00F3441B"/>
    <w:rsid w:val="00F358EA"/>
    <w:rsid w:val="00F36283"/>
    <w:rsid w:val="00F37651"/>
    <w:rsid w:val="00F41CFA"/>
    <w:rsid w:val="00F43B32"/>
    <w:rsid w:val="00F52064"/>
    <w:rsid w:val="00F564B9"/>
    <w:rsid w:val="00F62680"/>
    <w:rsid w:val="00F748F4"/>
    <w:rsid w:val="00F818D0"/>
    <w:rsid w:val="00F85EEE"/>
    <w:rsid w:val="00F90DC8"/>
    <w:rsid w:val="00FA18D9"/>
    <w:rsid w:val="00FA460E"/>
    <w:rsid w:val="00FA607E"/>
    <w:rsid w:val="00FB3F75"/>
    <w:rsid w:val="00FD48CD"/>
    <w:rsid w:val="00FD6754"/>
    <w:rsid w:val="00FE4763"/>
    <w:rsid w:val="00FE53AA"/>
    <w:rsid w:val="00FE7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41A217C"/>
  <w15:docId w15:val="{2377A1B8-92DA-4779-8F5B-2B4C4A374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8EA"/>
    <w:rPr>
      <w:rFonts w:asciiTheme="minorHAnsi" w:hAnsiTheme="minorHAnsi"/>
      <w:sz w:val="22"/>
    </w:rPr>
  </w:style>
  <w:style w:type="paragraph" w:styleId="Heading1">
    <w:name w:val="heading 1"/>
    <w:basedOn w:val="Normal"/>
    <w:next w:val="BodyText"/>
    <w:qFormat/>
    <w:rsid w:val="00F358EA"/>
    <w:pPr>
      <w:spacing w:after="60"/>
      <w:outlineLvl w:val="0"/>
    </w:pPr>
    <w:rPr>
      <w:rFonts w:asciiTheme="majorHAnsi" w:hAnsiTheme="majorHAnsi"/>
      <w:b/>
      <w:caps/>
      <w:sz w:val="18"/>
    </w:rPr>
  </w:style>
  <w:style w:type="paragraph" w:styleId="Heading2">
    <w:name w:val="heading 2"/>
    <w:basedOn w:val="Normal"/>
    <w:next w:val="Normal"/>
    <w:unhideWhenUsed/>
    <w:qFormat/>
    <w:rsid w:val="00F358EA"/>
    <w:pPr>
      <w:outlineLvl w:val="1"/>
    </w:pPr>
    <w:rPr>
      <w:caps/>
      <w:sz w:val="18"/>
    </w:rPr>
  </w:style>
  <w:style w:type="paragraph" w:styleId="Heading3">
    <w:name w:val="heading 3"/>
    <w:basedOn w:val="Normal"/>
    <w:next w:val="BodyText"/>
    <w:semiHidden/>
    <w:unhideWhenUsed/>
    <w:rsid w:val="00F37651"/>
    <w:pPr>
      <w:keepNext/>
      <w:keepLines/>
      <w:spacing w:after="240" w:line="240" w:lineRule="atLeast"/>
      <w:outlineLvl w:val="2"/>
    </w:pPr>
    <w:rPr>
      <w:i/>
      <w:kern w:val="20"/>
    </w:rPr>
  </w:style>
  <w:style w:type="paragraph" w:styleId="Heading4">
    <w:name w:val="heading 4"/>
    <w:basedOn w:val="Normal"/>
    <w:next w:val="BodyText"/>
    <w:semiHidden/>
    <w:unhideWhenUsed/>
    <w:qFormat/>
    <w:rsid w:val="00F37651"/>
    <w:pPr>
      <w:keepNext/>
      <w:keepLines/>
      <w:spacing w:line="240" w:lineRule="atLeast"/>
      <w:outlineLvl w:val="3"/>
    </w:pPr>
    <w:rPr>
      <w:caps/>
      <w:kern w:val="20"/>
      <w:sz w:val="18"/>
    </w:rPr>
  </w:style>
  <w:style w:type="paragraph" w:styleId="Heading5">
    <w:name w:val="heading 5"/>
    <w:basedOn w:val="Normal"/>
    <w:next w:val="BodyText"/>
    <w:semiHidden/>
    <w:unhideWhenUsed/>
    <w:qFormat/>
    <w:rsid w:val="00F37651"/>
    <w:pPr>
      <w:keepNext/>
      <w:keepLines/>
      <w:spacing w:line="240" w:lineRule="atLeast"/>
      <w:outlineLvl w:val="4"/>
    </w:pPr>
    <w:rPr>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F358EA"/>
    <w:pPr>
      <w:spacing w:before="240"/>
      <w:ind w:firstLine="720"/>
    </w:pPr>
  </w:style>
  <w:style w:type="paragraph" w:styleId="Closing">
    <w:name w:val="Closing"/>
    <w:basedOn w:val="Normal"/>
    <w:next w:val="Normal"/>
    <w:semiHidden/>
    <w:rsid w:val="00F37651"/>
    <w:pPr>
      <w:spacing w:line="220" w:lineRule="atLeast"/>
    </w:pPr>
  </w:style>
  <w:style w:type="paragraph" w:styleId="Footer">
    <w:name w:val="footer"/>
    <w:basedOn w:val="Normal"/>
    <w:semiHidden/>
    <w:rsid w:val="005673B8"/>
    <w:pPr>
      <w:keepLines/>
      <w:tabs>
        <w:tab w:val="center" w:pos="4320"/>
        <w:tab w:val="right" w:pos="8640"/>
      </w:tabs>
      <w:spacing w:before="600" w:line="240" w:lineRule="atLeast"/>
      <w:ind w:right="-240"/>
      <w:jc w:val="center"/>
    </w:pPr>
    <w:rPr>
      <w:kern w:val="18"/>
    </w:rPr>
  </w:style>
  <w:style w:type="paragraph" w:styleId="Header">
    <w:name w:val="header"/>
    <w:basedOn w:val="Normal"/>
    <w:semiHidden/>
    <w:rsid w:val="005673B8"/>
    <w:pPr>
      <w:keepLines/>
      <w:tabs>
        <w:tab w:val="center" w:pos="4320"/>
        <w:tab w:val="right" w:pos="8640"/>
      </w:tabs>
      <w:spacing w:after="660" w:line="240" w:lineRule="atLeast"/>
      <w:jc w:val="center"/>
    </w:pPr>
    <w:rPr>
      <w:caps/>
      <w:kern w:val="18"/>
      <w:sz w:val="18"/>
    </w:rPr>
  </w:style>
  <w:style w:type="paragraph" w:styleId="MessageHeader">
    <w:name w:val="Message Header"/>
    <w:basedOn w:val="BodyText"/>
    <w:semiHidden/>
    <w:rsid w:val="00F37651"/>
    <w:pPr>
      <w:keepLines/>
      <w:spacing w:after="120"/>
      <w:ind w:left="1080" w:hanging="1080"/>
    </w:pPr>
    <w:rPr>
      <w:caps/>
      <w:sz w:val="18"/>
    </w:rPr>
  </w:style>
  <w:style w:type="paragraph" w:styleId="NormalIndent">
    <w:name w:val="Normal Indent"/>
    <w:basedOn w:val="Normal"/>
    <w:semiHidden/>
    <w:rsid w:val="00F37651"/>
    <w:pPr>
      <w:ind w:left="720"/>
    </w:pPr>
  </w:style>
  <w:style w:type="character" w:styleId="PageNumber">
    <w:name w:val="page number"/>
    <w:semiHidden/>
    <w:rsid w:val="00F37651"/>
  </w:style>
  <w:style w:type="paragraph" w:styleId="Signature">
    <w:name w:val="Signature"/>
    <w:basedOn w:val="BodyText"/>
    <w:next w:val="Normal"/>
    <w:semiHidden/>
    <w:rsid w:val="00F37651"/>
    <w:pPr>
      <w:keepNext/>
      <w:keepLines/>
      <w:spacing w:before="660"/>
    </w:pPr>
  </w:style>
  <w:style w:type="character" w:customStyle="1" w:styleId="BodyTextChar">
    <w:name w:val="Body Text Char"/>
    <w:basedOn w:val="DefaultParagraphFont"/>
    <w:link w:val="BodyText"/>
    <w:rsid w:val="00F358EA"/>
    <w:rPr>
      <w:rFonts w:asciiTheme="minorHAnsi" w:hAnsiTheme="minorHAnsi"/>
      <w:sz w:val="22"/>
    </w:rPr>
  </w:style>
  <w:style w:type="paragraph" w:styleId="BalloonText">
    <w:name w:val="Balloon Text"/>
    <w:basedOn w:val="Normal"/>
    <w:link w:val="BalloonTextChar"/>
    <w:uiPriority w:val="99"/>
    <w:semiHidden/>
    <w:unhideWhenUsed/>
    <w:rsid w:val="000D4049"/>
    <w:rPr>
      <w:rFonts w:ascii="Tahoma" w:hAnsi="Tahoma" w:cs="Tahoma"/>
      <w:sz w:val="16"/>
      <w:szCs w:val="16"/>
    </w:rPr>
  </w:style>
  <w:style w:type="character" w:customStyle="1" w:styleId="BalloonTextChar">
    <w:name w:val="Balloon Text Char"/>
    <w:basedOn w:val="DefaultParagraphFont"/>
    <w:link w:val="BalloonText"/>
    <w:uiPriority w:val="99"/>
    <w:semiHidden/>
    <w:rsid w:val="000D4049"/>
    <w:rPr>
      <w:rFonts w:ascii="Tahoma" w:hAnsi="Tahoma" w:cs="Tahoma"/>
      <w:sz w:val="16"/>
      <w:szCs w:val="16"/>
    </w:rPr>
  </w:style>
  <w:style w:type="paragraph" w:styleId="Title">
    <w:name w:val="Title"/>
    <w:basedOn w:val="Normal"/>
    <w:next w:val="Normal"/>
    <w:link w:val="TitleChar"/>
    <w:uiPriority w:val="10"/>
    <w:unhideWhenUsed/>
    <w:qFormat/>
    <w:rsid w:val="005673B8"/>
    <w:pPr>
      <w:pBdr>
        <w:top w:val="double" w:sz="6" w:space="8" w:color="404040" w:themeColor="text1" w:themeTint="BF"/>
        <w:bottom w:val="double" w:sz="6" w:space="8" w:color="404040" w:themeColor="text1" w:themeTint="BF"/>
      </w:pBdr>
      <w:spacing w:after="200"/>
      <w:jc w:val="center"/>
    </w:pPr>
    <w:rPr>
      <w:rFonts w:asciiTheme="majorHAnsi" w:hAnsiTheme="majorHAnsi"/>
      <w:b/>
      <w:caps/>
      <w:spacing w:val="20"/>
      <w:sz w:val="18"/>
    </w:rPr>
  </w:style>
  <w:style w:type="character" w:customStyle="1" w:styleId="TitleChar">
    <w:name w:val="Title Char"/>
    <w:basedOn w:val="DefaultParagraphFont"/>
    <w:link w:val="Title"/>
    <w:uiPriority w:val="10"/>
    <w:rsid w:val="00F358EA"/>
    <w:rPr>
      <w:rFonts w:asciiTheme="majorHAnsi" w:hAnsiTheme="majorHAnsi"/>
      <w:b/>
      <w:caps/>
      <w:spacing w:val="20"/>
      <w:sz w:val="18"/>
    </w:rPr>
  </w:style>
  <w:style w:type="table" w:styleId="TableGrid">
    <w:name w:val="Table Grid"/>
    <w:basedOn w:val="TableNormal"/>
    <w:uiPriority w:val="59"/>
    <w:rsid w:val="00567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673B8"/>
    <w:rPr>
      <w:color w:val="808080"/>
    </w:rPr>
  </w:style>
  <w:style w:type="paragraph" w:styleId="ListParagraph">
    <w:name w:val="List Paragraph"/>
    <w:basedOn w:val="Normal"/>
    <w:uiPriority w:val="34"/>
    <w:qFormat/>
    <w:rsid w:val="007D58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76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orge\AppData\Roaming\Microsoft\Templates\Memo%20(elega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emo">
      <a:majorFont>
        <a:latin typeface="Garamond"/>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93AFF85-4DB7-4A77-B21B-ED45D9E93D23}">
  <ds:schemaRefs>
    <ds:schemaRef ds:uri="http://schemas.openxmlformats.org/officeDocument/2006/bibliography"/>
  </ds:schemaRefs>
</ds:datastoreItem>
</file>

<file path=customXml/itemProps2.xml><?xml version="1.0" encoding="utf-8"?>
<ds:datastoreItem xmlns:ds="http://schemas.openxmlformats.org/officeDocument/2006/customXml" ds:itemID="{C6421624-DA34-4587-B1D2-19BD84B16E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Memo (elegant)</Template>
  <TotalTime>421</TotalTime>
  <Pages>4</Pages>
  <Words>1632</Words>
  <Characters>8038</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Memo (Elegant design)</vt:lpstr>
    </vt:vector>
  </TitlesOfParts>
  <Company/>
  <LinksUpToDate>false</LinksUpToDate>
  <CharactersWithSpaces>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(Elegant design)</dc:title>
  <dc:subject/>
  <dc:creator>George</dc:creator>
  <cp:keywords/>
  <dc:description/>
  <cp:lastModifiedBy>Peggy Quint</cp:lastModifiedBy>
  <cp:revision>21</cp:revision>
  <cp:lastPrinted>2023-10-16T19:27:00Z</cp:lastPrinted>
  <dcterms:created xsi:type="dcterms:W3CDTF">2023-10-02T19:09:00Z</dcterms:created>
  <dcterms:modified xsi:type="dcterms:W3CDTF">2023-10-17T16:06:00Z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TC010129231033</vt:lpwstr>
  </property>
</Properties>
</file>